
<file path=[Content_Types].xml><?xml version="1.0" encoding="utf-8"?>
<Types xmlns="http://schemas.openxmlformats.org/package/2006/content-types">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7E3" w:rsidRPr="001D7B2C" w:rsidRDefault="004937E3" w:rsidP="001D7B2C">
      <w:pPr>
        <w:bidi/>
        <w:jc w:val="center"/>
        <w:rPr>
          <w:rFonts w:asciiTheme="majorBidi" w:hAnsiTheme="majorBidi" w:cstheme="majorBidi"/>
          <w:b/>
          <w:bCs/>
          <w:color w:val="C00000"/>
          <w:sz w:val="48"/>
          <w:szCs w:val="48"/>
          <w:rtl/>
          <w:lang w:bidi="ar-IQ"/>
        </w:rPr>
      </w:pPr>
      <w:r w:rsidRPr="001D7B2C">
        <w:rPr>
          <w:rFonts w:asciiTheme="majorBidi" w:hAnsiTheme="majorBidi" w:cstheme="majorBidi"/>
          <w:b/>
          <w:bCs/>
          <w:color w:val="C00000"/>
          <w:sz w:val="48"/>
          <w:szCs w:val="48"/>
          <w:rtl/>
          <w:lang w:bidi="ar-IQ"/>
        </w:rPr>
        <w:t xml:space="preserve">قصة </w:t>
      </w:r>
      <w:r w:rsidR="00CA745A" w:rsidRPr="001D7B2C">
        <w:rPr>
          <w:rFonts w:asciiTheme="majorBidi" w:hAnsiTheme="majorBidi" w:cstheme="majorBidi" w:hint="cs"/>
          <w:b/>
          <w:bCs/>
          <w:color w:val="C00000"/>
          <w:sz w:val="48"/>
          <w:szCs w:val="48"/>
          <w:rtl/>
          <w:lang w:bidi="ar-IQ"/>
        </w:rPr>
        <w:t xml:space="preserve">انتاج </w:t>
      </w:r>
      <w:r w:rsidRPr="001D7B2C">
        <w:rPr>
          <w:rFonts w:asciiTheme="majorBidi" w:hAnsiTheme="majorBidi" w:cstheme="majorBidi"/>
          <w:b/>
          <w:bCs/>
          <w:color w:val="C00000"/>
          <w:sz w:val="48"/>
          <w:szCs w:val="48"/>
          <w:rtl/>
          <w:lang w:bidi="ar-IQ"/>
        </w:rPr>
        <w:t>اللقاحات</w:t>
      </w:r>
      <w:r w:rsidR="00CA745A" w:rsidRPr="001D7B2C">
        <w:rPr>
          <w:rFonts w:asciiTheme="majorBidi" w:hAnsiTheme="majorBidi" w:cstheme="majorBidi" w:hint="cs"/>
          <w:b/>
          <w:bCs/>
          <w:color w:val="C00000"/>
          <w:sz w:val="48"/>
          <w:szCs w:val="48"/>
          <w:rtl/>
          <w:lang w:bidi="ar-IQ"/>
        </w:rPr>
        <w:t xml:space="preserve"> ضد مرض كوفيد 19</w:t>
      </w:r>
    </w:p>
    <w:p w:rsidR="00CA745A" w:rsidRPr="001D7B2C" w:rsidRDefault="00CA745A" w:rsidP="001D7B2C">
      <w:pPr>
        <w:bidi/>
        <w:jc w:val="center"/>
        <w:rPr>
          <w:rFonts w:asciiTheme="majorBidi" w:hAnsiTheme="majorBidi" w:cstheme="majorBidi"/>
          <w:b/>
          <w:bCs/>
          <w:color w:val="002060"/>
          <w:sz w:val="32"/>
          <w:szCs w:val="32"/>
          <w:rtl/>
          <w:lang w:bidi="ar-IQ"/>
        </w:rPr>
      </w:pPr>
      <w:r w:rsidRPr="001D7B2C">
        <w:rPr>
          <w:rFonts w:asciiTheme="majorBidi" w:hAnsiTheme="majorBidi" w:cstheme="majorBidi" w:hint="cs"/>
          <w:b/>
          <w:bCs/>
          <w:color w:val="002060"/>
          <w:sz w:val="32"/>
          <w:szCs w:val="32"/>
          <w:rtl/>
          <w:lang w:bidi="ar-IQ"/>
        </w:rPr>
        <w:t>أ.د. محمد الربيعي</w:t>
      </w:r>
    </w:p>
    <w:p w:rsidR="009B3081" w:rsidRPr="00CA745A" w:rsidRDefault="009B3081" w:rsidP="001D7B2C">
      <w:pPr>
        <w:bidi/>
        <w:jc w:val="both"/>
        <w:rPr>
          <w:rFonts w:asciiTheme="majorBidi" w:hAnsiTheme="majorBidi" w:cstheme="majorBidi"/>
          <w:sz w:val="28"/>
          <w:szCs w:val="28"/>
        </w:rPr>
      </w:pPr>
      <w:r w:rsidRPr="00CA745A">
        <w:rPr>
          <w:rFonts w:asciiTheme="majorBidi" w:hAnsiTheme="majorBidi" w:cstheme="majorBidi"/>
          <w:sz w:val="28"/>
          <w:szCs w:val="28"/>
          <w:rtl/>
          <w:lang w:bidi="ar-IQ"/>
        </w:rPr>
        <w:br/>
      </w:r>
      <w:r w:rsidR="00916F1A">
        <w:rPr>
          <w:rFonts w:asciiTheme="majorBidi" w:hAnsiTheme="majorBidi" w:cstheme="majorBidi" w:hint="cs"/>
          <w:sz w:val="28"/>
          <w:szCs w:val="28"/>
          <w:rtl/>
          <w:lang w:bidi="ar-IQ"/>
        </w:rPr>
        <w:t>سنستعرض في</w:t>
      </w:r>
      <w:r w:rsidRPr="00CA745A">
        <w:rPr>
          <w:rFonts w:asciiTheme="majorBidi" w:hAnsiTheme="majorBidi" w:cstheme="majorBidi"/>
          <w:sz w:val="28"/>
          <w:szCs w:val="28"/>
          <w:rtl/>
          <w:lang w:bidi="ar-IQ"/>
        </w:rPr>
        <w:t xml:space="preserve"> هذه </w:t>
      </w:r>
      <w:r w:rsidR="004937E3" w:rsidRPr="00CA745A">
        <w:rPr>
          <w:rFonts w:asciiTheme="majorBidi" w:hAnsiTheme="majorBidi" w:cstheme="majorBidi"/>
          <w:sz w:val="28"/>
          <w:szCs w:val="28"/>
          <w:rtl/>
          <w:lang w:bidi="ar-IQ"/>
        </w:rPr>
        <w:t>المقالة</w:t>
      </w:r>
      <w:r w:rsidRPr="00CA745A">
        <w:rPr>
          <w:rFonts w:asciiTheme="majorBidi" w:hAnsiTheme="majorBidi" w:cstheme="majorBidi"/>
          <w:sz w:val="28"/>
          <w:szCs w:val="28"/>
          <w:rtl/>
          <w:lang w:bidi="ar-IQ"/>
        </w:rPr>
        <w:t xml:space="preserve"> </w:t>
      </w:r>
      <w:r w:rsidR="00916F1A">
        <w:rPr>
          <w:rFonts w:asciiTheme="majorBidi" w:hAnsiTheme="majorBidi" w:cstheme="majorBidi" w:hint="cs"/>
          <w:sz w:val="28"/>
          <w:szCs w:val="28"/>
          <w:rtl/>
          <w:lang w:bidi="ar-IQ"/>
        </w:rPr>
        <w:t>ا</w:t>
      </w:r>
      <w:r w:rsidR="00810A02" w:rsidRPr="00CA745A">
        <w:rPr>
          <w:rFonts w:asciiTheme="majorBidi" w:hAnsiTheme="majorBidi" w:cstheme="majorBidi"/>
          <w:sz w:val="28"/>
          <w:szCs w:val="28"/>
          <w:rtl/>
          <w:lang w:bidi="ar-IQ"/>
        </w:rPr>
        <w:t>ل</w:t>
      </w:r>
      <w:r w:rsidRPr="00CA745A">
        <w:rPr>
          <w:rFonts w:asciiTheme="majorBidi" w:hAnsiTheme="majorBidi" w:cstheme="majorBidi"/>
          <w:sz w:val="28"/>
          <w:szCs w:val="28"/>
          <w:rtl/>
          <w:lang w:bidi="ar-IQ"/>
        </w:rPr>
        <w:t xml:space="preserve">طرق </w:t>
      </w:r>
      <w:r w:rsidR="00810A02" w:rsidRPr="00CA745A">
        <w:rPr>
          <w:rFonts w:asciiTheme="majorBidi" w:hAnsiTheme="majorBidi" w:cstheme="majorBidi"/>
          <w:sz w:val="28"/>
          <w:szCs w:val="28"/>
          <w:rtl/>
          <w:lang w:bidi="ar-IQ"/>
        </w:rPr>
        <w:t xml:space="preserve">التي </w:t>
      </w:r>
      <w:r w:rsidR="00930948">
        <w:rPr>
          <w:rFonts w:asciiTheme="majorBidi" w:hAnsiTheme="majorBidi" w:cstheme="majorBidi" w:hint="cs"/>
          <w:sz w:val="28"/>
          <w:szCs w:val="28"/>
          <w:rtl/>
          <w:lang w:bidi="ar-IQ"/>
        </w:rPr>
        <w:t xml:space="preserve">من خلالها يتم </w:t>
      </w:r>
      <w:r w:rsidR="004937E3" w:rsidRPr="00CA745A">
        <w:rPr>
          <w:rFonts w:asciiTheme="majorBidi" w:hAnsiTheme="majorBidi" w:cstheme="majorBidi"/>
          <w:sz w:val="28"/>
          <w:szCs w:val="28"/>
          <w:rtl/>
          <w:lang w:bidi="ar-IQ"/>
        </w:rPr>
        <w:t>توف</w:t>
      </w:r>
      <w:r w:rsidR="00930948">
        <w:rPr>
          <w:rFonts w:asciiTheme="majorBidi" w:hAnsiTheme="majorBidi" w:cstheme="majorBidi" w:hint="cs"/>
          <w:sz w:val="28"/>
          <w:szCs w:val="28"/>
          <w:rtl/>
          <w:lang w:bidi="ar-IQ"/>
        </w:rPr>
        <w:t>ير</w:t>
      </w:r>
      <w:r w:rsidR="00B13AF7">
        <w:rPr>
          <w:rFonts w:asciiTheme="majorBidi" w:hAnsiTheme="majorBidi" w:cstheme="majorBidi" w:hint="cs"/>
          <w:sz w:val="28"/>
          <w:szCs w:val="28"/>
          <w:rtl/>
          <w:lang w:bidi="ar-IQ"/>
        </w:rPr>
        <w:t xml:space="preserve"> </w:t>
      </w:r>
      <w:r w:rsidRPr="00CA745A">
        <w:rPr>
          <w:rFonts w:asciiTheme="majorBidi" w:hAnsiTheme="majorBidi" w:cstheme="majorBidi"/>
          <w:sz w:val="28"/>
          <w:szCs w:val="28"/>
          <w:rtl/>
          <w:lang w:bidi="ar-IQ"/>
        </w:rPr>
        <w:t xml:space="preserve">حصانة ضد فيروس السارس-كوف-2 (مرض كوفيد-19). من خلال هذه الطرق يتم تطوير </w:t>
      </w:r>
      <w:r w:rsidR="004937E3" w:rsidRPr="00CA745A">
        <w:rPr>
          <w:rFonts w:asciiTheme="majorBidi" w:hAnsiTheme="majorBidi" w:cstheme="majorBidi"/>
          <w:sz w:val="28"/>
          <w:szCs w:val="28"/>
          <w:rtl/>
          <w:lang w:bidi="ar-IQ"/>
        </w:rPr>
        <w:t xml:space="preserve">او انتاج </w:t>
      </w:r>
      <w:r w:rsidRPr="00CA745A">
        <w:rPr>
          <w:rFonts w:asciiTheme="majorBidi" w:hAnsiTheme="majorBidi" w:cstheme="majorBidi"/>
          <w:sz w:val="28"/>
          <w:szCs w:val="28"/>
          <w:rtl/>
          <w:lang w:bidi="ar-IQ"/>
        </w:rPr>
        <w:t xml:space="preserve">أكثر من 180 لقاح ضد السارس من قبل شركات وجامعات ومراكز بحوث في جميع أنحاء العالم. يقوم الباحثون بتجربة تقنيات مختلفة، بعضها لم يتم استخدامها في لقاح مرخص من قبل. في هذه </w:t>
      </w:r>
      <w:r w:rsidR="004937E3" w:rsidRPr="00CA745A">
        <w:rPr>
          <w:rFonts w:asciiTheme="majorBidi" w:hAnsiTheme="majorBidi" w:cstheme="majorBidi"/>
          <w:sz w:val="28"/>
          <w:szCs w:val="28"/>
          <w:rtl/>
          <w:lang w:bidi="ar-IQ"/>
        </w:rPr>
        <w:t>المقالة</w:t>
      </w:r>
      <w:r w:rsidRPr="00CA745A">
        <w:rPr>
          <w:rFonts w:asciiTheme="majorBidi" w:hAnsiTheme="majorBidi" w:cstheme="majorBidi"/>
          <w:sz w:val="28"/>
          <w:szCs w:val="28"/>
          <w:rtl/>
          <w:lang w:bidi="ar-IQ"/>
        </w:rPr>
        <w:t xml:space="preserve"> س</w:t>
      </w:r>
      <w:r w:rsidR="003B4055">
        <w:rPr>
          <w:rFonts w:asciiTheme="majorBidi" w:hAnsiTheme="majorBidi" w:cstheme="majorBidi" w:hint="cs"/>
          <w:sz w:val="28"/>
          <w:szCs w:val="28"/>
          <w:rtl/>
          <w:lang w:bidi="ar-IQ"/>
        </w:rPr>
        <w:t>أ</w:t>
      </w:r>
      <w:r w:rsidRPr="00CA745A">
        <w:rPr>
          <w:rFonts w:asciiTheme="majorBidi" w:hAnsiTheme="majorBidi" w:cstheme="majorBidi"/>
          <w:sz w:val="28"/>
          <w:szCs w:val="28"/>
          <w:rtl/>
          <w:lang w:bidi="ar-IQ"/>
        </w:rPr>
        <w:t xml:space="preserve">قدم ملخص عن كل تقنية واعرض امثلة عنها </w:t>
      </w:r>
      <w:r w:rsidR="007C70C2" w:rsidRPr="00CA745A">
        <w:rPr>
          <w:rFonts w:asciiTheme="majorBidi" w:hAnsiTheme="majorBidi" w:cstheme="majorBidi"/>
          <w:sz w:val="28"/>
          <w:szCs w:val="28"/>
          <w:rtl/>
          <w:lang w:bidi="ar-IQ"/>
        </w:rPr>
        <w:t>و</w:t>
      </w:r>
      <w:r w:rsidRPr="00CA745A">
        <w:rPr>
          <w:rFonts w:asciiTheme="majorBidi" w:hAnsiTheme="majorBidi" w:cstheme="majorBidi"/>
          <w:sz w:val="28"/>
          <w:szCs w:val="28"/>
          <w:rtl/>
          <w:lang w:bidi="ar-IQ"/>
        </w:rPr>
        <w:t>لما يتم تطوريه وانتاجه من لقاحات في الوقت الحاضر.</w:t>
      </w:r>
    </w:p>
    <w:p w:rsidR="009B3081" w:rsidRPr="00CA745A" w:rsidRDefault="009B3081" w:rsidP="001D7B2C">
      <w:pPr>
        <w:bidi/>
        <w:jc w:val="both"/>
        <w:rPr>
          <w:rFonts w:asciiTheme="majorBidi" w:hAnsiTheme="majorBidi" w:cstheme="majorBidi"/>
          <w:sz w:val="28"/>
          <w:szCs w:val="28"/>
          <w:rtl/>
          <w:lang w:bidi="ar-IQ"/>
        </w:rPr>
      </w:pPr>
      <w:r w:rsidRPr="00CA745A">
        <w:rPr>
          <w:rFonts w:asciiTheme="majorBidi" w:hAnsiTheme="majorBidi" w:cstheme="majorBidi"/>
          <w:b/>
          <w:bCs/>
          <w:sz w:val="28"/>
          <w:szCs w:val="28"/>
          <w:rtl/>
          <w:lang w:bidi="ar-IQ"/>
        </w:rPr>
        <w:t xml:space="preserve">لنبدأ بالتعرف على اللقاحات بصورة عامة. </w:t>
      </w:r>
      <w:r w:rsidRPr="00CA745A">
        <w:rPr>
          <w:rFonts w:asciiTheme="majorBidi" w:hAnsiTheme="majorBidi" w:cstheme="majorBidi"/>
          <w:sz w:val="28"/>
          <w:szCs w:val="28"/>
          <w:rtl/>
          <w:lang w:bidi="ar-IQ"/>
        </w:rPr>
        <w:t>يعرف اللقاح بانه مستحضر بيولوجي، يقدم المناعة الفاعلة المكتسبة ت</w:t>
      </w:r>
      <w:r w:rsidRPr="003B4055">
        <w:rPr>
          <w:rFonts w:asciiTheme="majorBidi" w:hAnsiTheme="majorBidi" w:cstheme="majorBidi"/>
          <w:sz w:val="28"/>
          <w:szCs w:val="28"/>
          <w:rtl/>
          <w:lang w:bidi="ar-IQ"/>
        </w:rPr>
        <w:t>جاه </w:t>
      </w:r>
      <w:hyperlink r:id="rId6" w:history="1">
        <w:r w:rsidRPr="003B4055">
          <w:rPr>
            <w:rStyle w:val="Hyperlink"/>
            <w:rFonts w:asciiTheme="majorBidi" w:hAnsiTheme="majorBidi" w:cstheme="majorBidi"/>
            <w:color w:val="auto"/>
            <w:sz w:val="28"/>
            <w:szCs w:val="28"/>
            <w:u w:val="none"/>
            <w:rtl/>
            <w:lang w:bidi="ar-IQ"/>
          </w:rPr>
          <w:t>مرض</w:t>
        </w:r>
      </w:hyperlink>
      <w:r w:rsidRPr="003B4055">
        <w:rPr>
          <w:rFonts w:asciiTheme="majorBidi" w:hAnsiTheme="majorBidi" w:cstheme="majorBidi"/>
          <w:sz w:val="28"/>
          <w:szCs w:val="28"/>
          <w:rtl/>
          <w:lang w:bidi="ar-IQ"/>
        </w:rPr>
        <w:t> </w:t>
      </w:r>
      <w:r w:rsidRPr="00CA745A">
        <w:rPr>
          <w:rFonts w:asciiTheme="majorBidi" w:hAnsiTheme="majorBidi" w:cstheme="majorBidi"/>
          <w:sz w:val="28"/>
          <w:szCs w:val="28"/>
          <w:rtl/>
          <w:lang w:bidi="ar-IQ"/>
        </w:rPr>
        <w:t>معين. يحوي اللقاح بشكل نموذجي على وسيط يشبه الجرثوم المسبب للمرض، وغالباً يصنع من الأشكال المضعفة أو المقتولة للجرثوم، أو من سموم</w:t>
      </w:r>
      <w:r w:rsidR="007C70C2" w:rsidRPr="00CA745A">
        <w:rPr>
          <w:rFonts w:asciiTheme="majorBidi" w:hAnsiTheme="majorBidi" w:cstheme="majorBidi"/>
          <w:sz w:val="28"/>
          <w:szCs w:val="28"/>
          <w:rtl/>
          <w:lang w:bidi="ar-IQ"/>
        </w:rPr>
        <w:t xml:space="preserve"> الجرثوم</w:t>
      </w:r>
      <w:r w:rsidRPr="00CA745A">
        <w:rPr>
          <w:rFonts w:asciiTheme="majorBidi" w:hAnsiTheme="majorBidi" w:cstheme="majorBidi"/>
          <w:sz w:val="28"/>
          <w:szCs w:val="28"/>
          <w:rtl/>
          <w:lang w:bidi="ar-IQ"/>
        </w:rPr>
        <w:t>، أو أحد بروتيناته او كما يحدث حاليا مع فيروس كرونا من حامضه النووي. يحرض هذا الو</w:t>
      </w:r>
      <w:r w:rsidRPr="003B4055">
        <w:rPr>
          <w:rFonts w:asciiTheme="majorBidi" w:hAnsiTheme="majorBidi" w:cstheme="majorBidi"/>
          <w:sz w:val="28"/>
          <w:szCs w:val="28"/>
          <w:rtl/>
          <w:lang w:bidi="ar-IQ"/>
        </w:rPr>
        <w:t>سيط </w:t>
      </w:r>
      <w:hyperlink r:id="rId7" w:history="1">
        <w:r w:rsidRPr="003B4055">
          <w:rPr>
            <w:rStyle w:val="Hyperlink"/>
            <w:rFonts w:asciiTheme="majorBidi" w:hAnsiTheme="majorBidi" w:cstheme="majorBidi"/>
            <w:color w:val="auto"/>
            <w:sz w:val="28"/>
            <w:szCs w:val="28"/>
            <w:u w:val="none"/>
            <w:rtl/>
            <w:lang w:bidi="ar-IQ"/>
          </w:rPr>
          <w:t>الجهاز المناعي</w:t>
        </w:r>
      </w:hyperlink>
      <w:r w:rsidRPr="00CA745A">
        <w:rPr>
          <w:rFonts w:asciiTheme="majorBidi" w:hAnsiTheme="majorBidi" w:cstheme="majorBidi"/>
          <w:sz w:val="28"/>
          <w:szCs w:val="28"/>
          <w:rtl/>
          <w:lang w:bidi="ar-IQ"/>
        </w:rPr>
        <w:t> للجسم ليتعرف على هذا الجرثوم كمهدد له و</w:t>
      </w:r>
      <w:r w:rsidR="007C70C2" w:rsidRPr="00CA745A">
        <w:rPr>
          <w:rFonts w:asciiTheme="majorBidi" w:hAnsiTheme="majorBidi" w:cstheme="majorBidi"/>
          <w:sz w:val="28"/>
          <w:szCs w:val="28"/>
          <w:rtl/>
          <w:lang w:bidi="ar-IQ"/>
        </w:rPr>
        <w:t>يقوم بت</w:t>
      </w:r>
      <w:r w:rsidRPr="00CA745A">
        <w:rPr>
          <w:rFonts w:asciiTheme="majorBidi" w:hAnsiTheme="majorBidi" w:cstheme="majorBidi"/>
          <w:sz w:val="28"/>
          <w:szCs w:val="28"/>
          <w:rtl/>
          <w:lang w:bidi="ar-IQ"/>
        </w:rPr>
        <w:t>دم</w:t>
      </w:r>
      <w:r w:rsidR="007C70C2" w:rsidRPr="00CA745A">
        <w:rPr>
          <w:rFonts w:asciiTheme="majorBidi" w:hAnsiTheme="majorBidi" w:cstheme="majorBidi"/>
          <w:sz w:val="28"/>
          <w:szCs w:val="28"/>
          <w:rtl/>
          <w:lang w:bidi="ar-IQ"/>
        </w:rPr>
        <w:t>ي</w:t>
      </w:r>
      <w:r w:rsidRPr="00CA745A">
        <w:rPr>
          <w:rFonts w:asciiTheme="majorBidi" w:hAnsiTheme="majorBidi" w:cstheme="majorBidi"/>
          <w:sz w:val="28"/>
          <w:szCs w:val="28"/>
          <w:rtl/>
          <w:lang w:bidi="ar-IQ"/>
        </w:rPr>
        <w:t xml:space="preserve">ره، ويبقي لديه نسخة منه </w:t>
      </w:r>
      <w:r w:rsidR="007C70C2" w:rsidRPr="00CA745A">
        <w:rPr>
          <w:rFonts w:asciiTheme="majorBidi" w:hAnsiTheme="majorBidi" w:cstheme="majorBidi"/>
          <w:sz w:val="28"/>
          <w:szCs w:val="28"/>
          <w:rtl/>
          <w:lang w:bidi="ar-IQ"/>
        </w:rPr>
        <w:t xml:space="preserve">في الذاكرة </w:t>
      </w:r>
      <w:r w:rsidRPr="00CA745A">
        <w:rPr>
          <w:rFonts w:asciiTheme="majorBidi" w:hAnsiTheme="majorBidi" w:cstheme="majorBidi"/>
          <w:sz w:val="28"/>
          <w:szCs w:val="28"/>
          <w:rtl/>
          <w:lang w:bidi="ar-IQ"/>
        </w:rPr>
        <w:t xml:space="preserve">كي يستطيع الجهاز المناعي التعرف عليه ويحطمه بسهولة إذا هاجمه أي من هذه الجراثيم مرة أخرى. </w:t>
      </w:r>
    </w:p>
    <w:p w:rsidR="00F03BE9" w:rsidRPr="00CA745A" w:rsidRDefault="00F03BE9" w:rsidP="001D7B2C">
      <w:pPr>
        <w:bidi/>
        <w:jc w:val="both"/>
        <w:rPr>
          <w:rFonts w:asciiTheme="majorBidi" w:hAnsiTheme="majorBidi" w:cstheme="majorBidi"/>
          <w:sz w:val="28"/>
          <w:szCs w:val="28"/>
        </w:rPr>
      </w:pPr>
      <w:r w:rsidRPr="00CA745A">
        <w:rPr>
          <w:rFonts w:asciiTheme="majorBidi" w:hAnsiTheme="majorBidi" w:cstheme="majorBidi"/>
          <w:noProof/>
          <w:sz w:val="28"/>
          <w:szCs w:val="28"/>
          <w:lang w:val="de-DE" w:eastAsia="de-DE"/>
        </w:rPr>
        <w:drawing>
          <wp:inline distT="0" distB="0" distL="0" distR="0">
            <wp:extent cx="5731510" cy="3223260"/>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9"/>
                        </a:ext>
                      </a:extLst>
                    </a:blip>
                    <a:stretch>
                      <a:fillRect/>
                    </a:stretch>
                  </pic:blipFill>
                  <pic:spPr>
                    <a:xfrm>
                      <a:off x="0" y="0"/>
                      <a:ext cx="5731510" cy="3223260"/>
                    </a:xfrm>
                    <a:prstGeom prst="rect">
                      <a:avLst/>
                    </a:prstGeom>
                  </pic:spPr>
                </pic:pic>
              </a:graphicData>
            </a:graphic>
          </wp:inline>
        </w:drawing>
      </w:r>
    </w:p>
    <w:p w:rsidR="009B3081" w:rsidRPr="00CA745A" w:rsidRDefault="004937E3" w:rsidP="001D7B2C">
      <w:pPr>
        <w:bidi/>
        <w:jc w:val="both"/>
        <w:rPr>
          <w:rFonts w:asciiTheme="majorBidi" w:hAnsiTheme="majorBidi" w:cstheme="majorBidi"/>
          <w:sz w:val="28"/>
          <w:szCs w:val="28"/>
        </w:rPr>
      </w:pPr>
      <w:r w:rsidRPr="00CA745A">
        <w:rPr>
          <w:rFonts w:asciiTheme="majorBidi" w:hAnsiTheme="majorBidi" w:cstheme="majorBidi"/>
          <w:sz w:val="28"/>
          <w:szCs w:val="28"/>
          <w:rtl/>
          <w:lang w:bidi="ar-IQ"/>
        </w:rPr>
        <w:t>سابقا كان</w:t>
      </w:r>
      <w:r w:rsidR="009B3081" w:rsidRPr="00CA745A">
        <w:rPr>
          <w:rFonts w:asciiTheme="majorBidi" w:hAnsiTheme="majorBidi" w:cstheme="majorBidi"/>
          <w:sz w:val="28"/>
          <w:szCs w:val="28"/>
          <w:rtl/>
          <w:lang w:bidi="ar-IQ"/>
        </w:rPr>
        <w:t xml:space="preserve"> يستغرق طرح اللقاح في الأسواق من 10 إلى 15 عاما؛ أسرع لقاح على الإطلاق - لقاح النكاف - تطلب أربع سنوات في الستينيات. تمر اللقاحات بعملية تجارب سريرية متعددة المراحل، تبدأ بفحص سلامتها وما إذا كانت تؤدي إلى استجابة مناعية في مجموعة صغيرة من البشر الأصحاء.</w:t>
      </w:r>
    </w:p>
    <w:p w:rsidR="009B3081" w:rsidRPr="00CA745A" w:rsidRDefault="009B3081" w:rsidP="001D7B2C">
      <w:pPr>
        <w:bidi/>
        <w:jc w:val="both"/>
        <w:rPr>
          <w:rFonts w:asciiTheme="majorBidi" w:hAnsiTheme="majorBidi" w:cstheme="majorBidi"/>
          <w:sz w:val="28"/>
          <w:szCs w:val="28"/>
        </w:rPr>
      </w:pPr>
      <w:r w:rsidRPr="00CA745A">
        <w:rPr>
          <w:rFonts w:asciiTheme="majorBidi" w:hAnsiTheme="majorBidi" w:cstheme="majorBidi"/>
          <w:sz w:val="28"/>
          <w:szCs w:val="28"/>
          <w:rtl/>
        </w:rPr>
        <w:t xml:space="preserve">بدأت قصة </w:t>
      </w:r>
      <w:r w:rsidRPr="00CA745A">
        <w:rPr>
          <w:rFonts w:asciiTheme="majorBidi" w:hAnsiTheme="majorBidi" w:cstheme="majorBidi"/>
          <w:sz w:val="28"/>
          <w:szCs w:val="28"/>
          <w:rtl/>
          <w:lang w:bidi="ar-IQ"/>
        </w:rPr>
        <w:t xml:space="preserve">انتاج اللقاح ضد مرض كوفد 19 </w:t>
      </w:r>
      <w:r w:rsidRPr="00CA745A">
        <w:rPr>
          <w:rFonts w:asciiTheme="majorBidi" w:hAnsiTheme="majorBidi" w:cstheme="majorBidi"/>
          <w:sz w:val="28"/>
          <w:szCs w:val="28"/>
          <w:rtl/>
        </w:rPr>
        <w:t xml:space="preserve">مع بداية ظهور </w:t>
      </w:r>
      <w:r w:rsidRPr="00CA745A">
        <w:rPr>
          <w:rFonts w:asciiTheme="majorBidi" w:hAnsiTheme="majorBidi" w:cstheme="majorBidi"/>
          <w:sz w:val="28"/>
          <w:szCs w:val="28"/>
          <w:rtl/>
          <w:lang w:bidi="ar-IQ"/>
        </w:rPr>
        <w:t>المرض</w:t>
      </w:r>
      <w:r w:rsidRPr="00CA745A">
        <w:rPr>
          <w:rFonts w:asciiTheme="majorBidi" w:hAnsiTheme="majorBidi" w:cstheme="majorBidi"/>
          <w:sz w:val="28"/>
          <w:szCs w:val="28"/>
          <w:rtl/>
        </w:rPr>
        <w:t xml:space="preserve">، وحالا بدأت محاولات انتاج اللقاح، والسبب لأن اللقاح وحده يمكن أن يمنع الناس من الإصابة بالمرض، ولذلك كان لابد من </w:t>
      </w:r>
      <w:r w:rsidR="007C70C2" w:rsidRPr="00CA745A">
        <w:rPr>
          <w:rFonts w:asciiTheme="majorBidi" w:hAnsiTheme="majorBidi" w:cstheme="majorBidi"/>
          <w:sz w:val="28"/>
          <w:szCs w:val="28"/>
          <w:rtl/>
        </w:rPr>
        <w:t>النجاح في انتاجه</w:t>
      </w:r>
      <w:r w:rsidRPr="00CA745A">
        <w:rPr>
          <w:rFonts w:asciiTheme="majorBidi" w:hAnsiTheme="majorBidi" w:cstheme="majorBidi"/>
          <w:sz w:val="28"/>
          <w:szCs w:val="28"/>
          <w:rtl/>
        </w:rPr>
        <w:t xml:space="preserve"> والا فالمرض مُقدِم على تحقيق كارثة بحق البشرية.</w:t>
      </w:r>
    </w:p>
    <w:p w:rsidR="009B3081" w:rsidRPr="00CA745A" w:rsidRDefault="009B3081" w:rsidP="001D7B2C">
      <w:pPr>
        <w:bidi/>
        <w:jc w:val="both"/>
        <w:rPr>
          <w:rFonts w:asciiTheme="majorBidi" w:hAnsiTheme="majorBidi" w:cstheme="majorBidi"/>
          <w:sz w:val="28"/>
          <w:szCs w:val="28"/>
        </w:rPr>
      </w:pPr>
      <w:r w:rsidRPr="00CA745A">
        <w:rPr>
          <w:rFonts w:asciiTheme="majorBidi" w:hAnsiTheme="majorBidi" w:cstheme="majorBidi"/>
          <w:sz w:val="28"/>
          <w:szCs w:val="28"/>
          <w:rtl/>
        </w:rPr>
        <w:t>ومنذ ذلك اليوم بدأ السباق لانتاج اللقاح، في مقدمة هذه اللقاحات هو اللقاح ال</w:t>
      </w:r>
      <w:r w:rsidR="00CE77AC" w:rsidRPr="00CA745A">
        <w:rPr>
          <w:rFonts w:asciiTheme="majorBidi" w:hAnsiTheme="majorBidi" w:cstheme="majorBidi"/>
          <w:sz w:val="28"/>
          <w:szCs w:val="28"/>
          <w:rtl/>
        </w:rPr>
        <w:t>ذي</w:t>
      </w:r>
      <w:r w:rsidRPr="00CA745A">
        <w:rPr>
          <w:rFonts w:asciiTheme="majorBidi" w:hAnsiTheme="majorBidi" w:cstheme="majorBidi"/>
          <w:sz w:val="28"/>
          <w:szCs w:val="28"/>
          <w:rtl/>
        </w:rPr>
        <w:t xml:space="preserve"> تنتجه شركة </w:t>
      </w:r>
      <w:r w:rsidRPr="00CA745A">
        <w:rPr>
          <w:rFonts w:asciiTheme="majorBidi" w:hAnsiTheme="majorBidi" w:cstheme="majorBidi"/>
          <w:sz w:val="28"/>
          <w:szCs w:val="28"/>
          <w:rtl/>
          <w:lang w:bidi="ar-IQ"/>
        </w:rPr>
        <w:t xml:space="preserve">فايزر والذي بدأت بريطانيا </w:t>
      </w:r>
      <w:r w:rsidR="00EE01F6" w:rsidRPr="00CA745A">
        <w:rPr>
          <w:rFonts w:asciiTheme="majorBidi" w:hAnsiTheme="majorBidi" w:cstheme="majorBidi"/>
          <w:sz w:val="28"/>
          <w:szCs w:val="28"/>
          <w:rtl/>
          <w:lang w:bidi="ar-IQ"/>
        </w:rPr>
        <w:t xml:space="preserve">والولايات المتحدة </w:t>
      </w:r>
      <w:r w:rsidRPr="00CA745A">
        <w:rPr>
          <w:rFonts w:asciiTheme="majorBidi" w:hAnsiTheme="majorBidi" w:cstheme="majorBidi"/>
          <w:sz w:val="28"/>
          <w:szCs w:val="28"/>
          <w:rtl/>
          <w:lang w:bidi="ar-IQ"/>
        </w:rPr>
        <w:t xml:space="preserve">باستخدامه. وهناك 3 </w:t>
      </w:r>
      <w:r w:rsidR="007C70C2" w:rsidRPr="00CA745A">
        <w:rPr>
          <w:rFonts w:asciiTheme="majorBidi" w:hAnsiTheme="majorBidi" w:cstheme="majorBidi"/>
          <w:sz w:val="28"/>
          <w:szCs w:val="28"/>
          <w:rtl/>
          <w:lang w:bidi="ar-IQ"/>
        </w:rPr>
        <w:t xml:space="preserve">لقاحات </w:t>
      </w:r>
      <w:r w:rsidRPr="00CA745A">
        <w:rPr>
          <w:rFonts w:asciiTheme="majorBidi" w:hAnsiTheme="majorBidi" w:cstheme="majorBidi"/>
          <w:sz w:val="28"/>
          <w:szCs w:val="28"/>
          <w:rtl/>
          <w:lang w:bidi="ar-IQ"/>
        </w:rPr>
        <w:t>على الأقل تم الاعتراف به</w:t>
      </w:r>
      <w:r w:rsidR="00EE01F6" w:rsidRPr="00CA745A">
        <w:rPr>
          <w:rFonts w:asciiTheme="majorBidi" w:hAnsiTheme="majorBidi" w:cstheme="majorBidi"/>
          <w:sz w:val="28"/>
          <w:szCs w:val="28"/>
          <w:rtl/>
          <w:lang w:bidi="ar-IQ"/>
        </w:rPr>
        <w:t>ا</w:t>
      </w:r>
      <w:r w:rsidRPr="00CA745A">
        <w:rPr>
          <w:rFonts w:asciiTheme="majorBidi" w:hAnsiTheme="majorBidi" w:cstheme="majorBidi"/>
          <w:sz w:val="28"/>
          <w:szCs w:val="28"/>
          <w:rtl/>
          <w:lang w:bidi="ar-IQ"/>
        </w:rPr>
        <w:t>.</w:t>
      </w:r>
    </w:p>
    <w:p w:rsidR="009B3081" w:rsidRPr="00CA745A" w:rsidRDefault="009B3081" w:rsidP="001D7B2C">
      <w:pPr>
        <w:bidi/>
        <w:jc w:val="both"/>
        <w:rPr>
          <w:rFonts w:asciiTheme="majorBidi" w:hAnsiTheme="majorBidi" w:cstheme="majorBidi"/>
          <w:sz w:val="28"/>
          <w:szCs w:val="28"/>
          <w:rtl/>
        </w:rPr>
      </w:pPr>
      <w:r w:rsidRPr="00CA745A">
        <w:rPr>
          <w:rFonts w:asciiTheme="majorBidi" w:hAnsiTheme="majorBidi" w:cstheme="majorBidi"/>
          <w:sz w:val="28"/>
          <w:szCs w:val="28"/>
          <w:rtl/>
        </w:rPr>
        <w:t xml:space="preserve">يرجع الفضل في جزء كبير من هذه السرعة غير المسبوقة إلى الجهود الصينية المبكرة لحل سلسلة الشفرة الوراثية لفيروس سارس كوف 2 </w:t>
      </w:r>
      <w:r w:rsidR="00CE77AC" w:rsidRPr="00CA745A">
        <w:rPr>
          <w:rFonts w:asciiTheme="majorBidi" w:hAnsiTheme="majorBidi" w:cstheme="majorBidi"/>
          <w:sz w:val="28"/>
          <w:szCs w:val="28"/>
          <w:rtl/>
        </w:rPr>
        <w:t xml:space="preserve">. </w:t>
      </w:r>
      <w:r w:rsidRPr="00CA745A">
        <w:rPr>
          <w:rFonts w:asciiTheme="majorBidi" w:hAnsiTheme="majorBidi" w:cstheme="majorBidi"/>
          <w:sz w:val="28"/>
          <w:szCs w:val="28"/>
          <w:rtl/>
        </w:rPr>
        <w:t xml:space="preserve">في أوائل كانون الثاني، وضعت الصين الشفرة الوراثية للفيروس على </w:t>
      </w:r>
      <w:r w:rsidRPr="00CA745A">
        <w:rPr>
          <w:rFonts w:asciiTheme="majorBidi" w:hAnsiTheme="majorBidi" w:cstheme="majorBidi"/>
          <w:sz w:val="28"/>
          <w:szCs w:val="28"/>
          <w:rtl/>
          <w:lang w:bidi="ar-IQ"/>
        </w:rPr>
        <w:t>الانترنت</w:t>
      </w:r>
      <w:r w:rsidRPr="00CA745A">
        <w:rPr>
          <w:rFonts w:asciiTheme="majorBidi" w:hAnsiTheme="majorBidi" w:cstheme="majorBidi"/>
          <w:sz w:val="28"/>
          <w:szCs w:val="28"/>
          <w:rtl/>
        </w:rPr>
        <w:t xml:space="preserve">، وهو ما سمح للشركات الطبية ولمجموعات البحث في جميع أنحاء العالم </w:t>
      </w:r>
      <w:r w:rsidRPr="00CA745A">
        <w:rPr>
          <w:rFonts w:asciiTheme="majorBidi" w:hAnsiTheme="majorBidi" w:cstheme="majorBidi"/>
          <w:sz w:val="28"/>
          <w:szCs w:val="28"/>
          <w:rtl/>
          <w:lang w:bidi="ar-IQ"/>
        </w:rPr>
        <w:t>بالبدء بتصميم لقاحات ضد الفيروس</w:t>
      </w:r>
      <w:r w:rsidRPr="00CA745A">
        <w:rPr>
          <w:rFonts w:asciiTheme="majorBidi" w:hAnsiTheme="majorBidi" w:cstheme="majorBidi"/>
          <w:sz w:val="28"/>
          <w:szCs w:val="28"/>
          <w:rtl/>
        </w:rPr>
        <w:t xml:space="preserve">. </w:t>
      </w:r>
    </w:p>
    <w:p w:rsidR="00F03BE9" w:rsidRPr="00CA745A" w:rsidRDefault="00F03BE9" w:rsidP="001D7B2C">
      <w:pPr>
        <w:bidi/>
        <w:jc w:val="both"/>
        <w:rPr>
          <w:rFonts w:asciiTheme="majorBidi" w:hAnsiTheme="majorBidi" w:cstheme="majorBidi"/>
          <w:sz w:val="28"/>
          <w:szCs w:val="28"/>
        </w:rPr>
      </w:pPr>
      <w:r w:rsidRPr="00CA745A">
        <w:rPr>
          <w:rFonts w:asciiTheme="majorBidi" w:hAnsiTheme="majorBidi" w:cstheme="majorBidi"/>
          <w:noProof/>
          <w:sz w:val="28"/>
          <w:szCs w:val="28"/>
          <w:lang w:val="de-DE" w:eastAsia="de-DE"/>
        </w:rPr>
        <w:lastRenderedPageBreak/>
        <w:drawing>
          <wp:inline distT="0" distB="0" distL="0" distR="0">
            <wp:extent cx="5731510" cy="3223260"/>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1"/>
                        </a:ext>
                      </a:extLst>
                    </a:blip>
                    <a:stretch>
                      <a:fillRect/>
                    </a:stretch>
                  </pic:blipFill>
                  <pic:spPr>
                    <a:xfrm>
                      <a:off x="0" y="0"/>
                      <a:ext cx="5731510" cy="3223260"/>
                    </a:xfrm>
                    <a:prstGeom prst="rect">
                      <a:avLst/>
                    </a:prstGeom>
                  </pic:spPr>
                </pic:pic>
              </a:graphicData>
            </a:graphic>
          </wp:inline>
        </w:drawing>
      </w:r>
    </w:p>
    <w:p w:rsidR="00F03BE9" w:rsidRPr="00CA745A" w:rsidRDefault="009B3081" w:rsidP="001D7B2C">
      <w:pPr>
        <w:pStyle w:val="StandardWeb"/>
        <w:bidi/>
        <w:spacing w:before="0" w:beforeAutospacing="0" w:after="0" w:afterAutospacing="0"/>
        <w:jc w:val="both"/>
        <w:rPr>
          <w:rFonts w:asciiTheme="majorBidi" w:eastAsiaTheme="minorEastAsia" w:hAnsiTheme="majorBidi" w:cstheme="majorBidi"/>
          <w:color w:val="000000" w:themeColor="text1"/>
          <w:kern w:val="24"/>
          <w:sz w:val="28"/>
          <w:szCs w:val="28"/>
          <w:rtl/>
          <w:lang w:bidi="ar-IQ"/>
        </w:rPr>
      </w:pPr>
      <w:r w:rsidRPr="00CA745A">
        <w:rPr>
          <w:rFonts w:asciiTheme="majorBidi" w:eastAsiaTheme="minorEastAsia" w:hAnsiTheme="majorBidi" w:cstheme="majorBidi"/>
          <w:color w:val="000000" w:themeColor="text1"/>
          <w:kern w:val="24"/>
          <w:sz w:val="28"/>
          <w:szCs w:val="28"/>
          <w:rtl/>
          <w:lang w:bidi="ar-IQ"/>
        </w:rPr>
        <w:t xml:space="preserve">ما يهم اليوم هو توفر عدد من اللقاحات التي ثبت نجاحها من خلال التجارب السريرية. اللقاحات الأربعة الرئيسية </w:t>
      </w:r>
      <w:r w:rsidR="007C70C2" w:rsidRPr="00CA745A">
        <w:rPr>
          <w:rFonts w:asciiTheme="majorBidi" w:eastAsiaTheme="minorEastAsia" w:hAnsiTheme="majorBidi" w:cstheme="majorBidi"/>
          <w:color w:val="000000" w:themeColor="text1"/>
          <w:kern w:val="24"/>
          <w:sz w:val="28"/>
          <w:szCs w:val="28"/>
          <w:rtl/>
          <w:lang w:bidi="ar-IQ"/>
        </w:rPr>
        <w:t xml:space="preserve">والتي تظهر في </w:t>
      </w:r>
      <w:r w:rsidR="00F03BE9" w:rsidRPr="00CA745A">
        <w:rPr>
          <w:rFonts w:asciiTheme="majorBidi" w:eastAsiaTheme="minorEastAsia" w:hAnsiTheme="majorBidi" w:cstheme="majorBidi"/>
          <w:color w:val="000000" w:themeColor="text1"/>
          <w:kern w:val="24"/>
          <w:sz w:val="28"/>
          <w:szCs w:val="28"/>
          <w:rtl/>
          <w:lang w:bidi="ar-IQ"/>
        </w:rPr>
        <w:t>الصورة ادناه</w:t>
      </w:r>
      <w:r w:rsidR="007C70C2" w:rsidRPr="00CA745A">
        <w:rPr>
          <w:rFonts w:asciiTheme="majorBidi" w:eastAsiaTheme="minorEastAsia" w:hAnsiTheme="majorBidi" w:cstheme="majorBidi"/>
          <w:color w:val="000000" w:themeColor="text1"/>
          <w:kern w:val="24"/>
          <w:sz w:val="28"/>
          <w:szCs w:val="28"/>
          <w:rtl/>
          <w:lang w:bidi="ar-IQ"/>
        </w:rPr>
        <w:t xml:space="preserve"> </w:t>
      </w:r>
      <w:r w:rsidRPr="00CA745A">
        <w:rPr>
          <w:rFonts w:asciiTheme="majorBidi" w:eastAsiaTheme="minorEastAsia" w:hAnsiTheme="majorBidi" w:cstheme="majorBidi"/>
          <w:color w:val="000000" w:themeColor="text1"/>
          <w:kern w:val="24"/>
          <w:sz w:val="28"/>
          <w:szCs w:val="28"/>
          <w:rtl/>
          <w:lang w:bidi="ar-IQ"/>
        </w:rPr>
        <w:t>هي لقاح اوكسفورد استرازينكا ولقاح موديرنا ولقاح فايزر بايونتك ولقاح جمالييا اسبوتنك 5 الروسي.</w:t>
      </w:r>
    </w:p>
    <w:p w:rsidR="009B3081" w:rsidRPr="00CA745A" w:rsidRDefault="009B3081" w:rsidP="001D7B2C">
      <w:pPr>
        <w:pStyle w:val="StandardWeb"/>
        <w:bidi/>
        <w:spacing w:before="0" w:beforeAutospacing="0" w:after="0" w:afterAutospacing="0"/>
        <w:jc w:val="both"/>
        <w:rPr>
          <w:rFonts w:asciiTheme="majorBidi" w:hAnsiTheme="majorBidi" w:cstheme="majorBidi"/>
          <w:sz w:val="28"/>
          <w:szCs w:val="28"/>
        </w:rPr>
      </w:pPr>
      <w:r w:rsidRPr="00CA745A">
        <w:rPr>
          <w:rFonts w:asciiTheme="majorBidi" w:eastAsiaTheme="minorEastAsia" w:hAnsiTheme="majorBidi" w:cstheme="majorBidi"/>
          <w:color w:val="000000" w:themeColor="text1"/>
          <w:kern w:val="24"/>
          <w:sz w:val="28"/>
          <w:szCs w:val="28"/>
          <w:rtl/>
          <w:lang w:bidi="ar-IQ"/>
        </w:rPr>
        <w:t xml:space="preserve"> </w:t>
      </w:r>
    </w:p>
    <w:p w:rsidR="00F03BE9" w:rsidRPr="00CA745A" w:rsidRDefault="00F03BE9" w:rsidP="001D7B2C">
      <w:pPr>
        <w:pStyle w:val="StandardWeb"/>
        <w:bidi/>
        <w:spacing w:before="0" w:beforeAutospacing="0" w:after="0" w:afterAutospacing="0"/>
        <w:jc w:val="both"/>
        <w:rPr>
          <w:rFonts w:asciiTheme="majorBidi" w:eastAsiaTheme="minorEastAsia" w:hAnsiTheme="majorBidi" w:cstheme="majorBidi"/>
          <w:color w:val="000000" w:themeColor="text1"/>
          <w:kern w:val="24"/>
          <w:sz w:val="28"/>
          <w:szCs w:val="28"/>
          <w:rtl/>
          <w:lang w:bidi="ar-IQ"/>
        </w:rPr>
      </w:pPr>
      <w:r w:rsidRPr="00CA745A">
        <w:rPr>
          <w:rFonts w:asciiTheme="majorBidi" w:eastAsiaTheme="minorEastAsia" w:hAnsiTheme="majorBidi" w:cstheme="majorBidi"/>
          <w:color w:val="000000" w:themeColor="text1"/>
          <w:kern w:val="24"/>
          <w:sz w:val="28"/>
          <w:szCs w:val="28"/>
          <w:rtl/>
          <w:lang w:bidi="ar-IQ"/>
        </w:rPr>
        <w:t>من الممكن ملاحظة</w:t>
      </w:r>
      <w:r w:rsidR="009B3081" w:rsidRPr="00CA745A">
        <w:rPr>
          <w:rFonts w:asciiTheme="majorBidi" w:eastAsiaTheme="minorEastAsia" w:hAnsiTheme="majorBidi" w:cstheme="majorBidi"/>
          <w:color w:val="000000" w:themeColor="text1"/>
          <w:kern w:val="24"/>
          <w:sz w:val="28"/>
          <w:szCs w:val="28"/>
          <w:rtl/>
          <w:lang w:bidi="ar-IQ"/>
        </w:rPr>
        <w:t xml:space="preserve"> التشابة بين هذه اللقاحات من حيث أنواعها وجرعاتها وفعاليتها. </w:t>
      </w:r>
      <w:r w:rsidRPr="00CA745A">
        <w:rPr>
          <w:rFonts w:asciiTheme="majorBidi" w:eastAsiaTheme="minorEastAsia" w:hAnsiTheme="majorBidi" w:cstheme="majorBidi"/>
          <w:color w:val="000000" w:themeColor="text1"/>
          <w:kern w:val="24"/>
          <w:sz w:val="28"/>
          <w:szCs w:val="28"/>
          <w:rtl/>
          <w:lang w:bidi="ar-IQ"/>
        </w:rPr>
        <w:t>و</w:t>
      </w:r>
      <w:r w:rsidR="009B3081" w:rsidRPr="00CA745A">
        <w:rPr>
          <w:rFonts w:asciiTheme="majorBidi" w:eastAsiaTheme="minorEastAsia" w:hAnsiTheme="majorBidi" w:cstheme="majorBidi"/>
          <w:color w:val="000000" w:themeColor="text1"/>
          <w:kern w:val="24"/>
          <w:sz w:val="28"/>
          <w:szCs w:val="28"/>
          <w:rtl/>
          <w:lang w:bidi="ar-IQ"/>
        </w:rPr>
        <w:t>ما نجده مثيرا هو ان هذه اللقاحات تشترك في انها مستندة على تكنولوجيا حديثة غير تقليدية ومن حيث اختلافها عن اللقاحات السابقة والتي استندت على تقنيات تستخدم الفيروسات الضعيفة او الميتة لانتاج اللقاحات.</w:t>
      </w:r>
      <w:r w:rsidR="00055558">
        <w:rPr>
          <w:rFonts w:asciiTheme="majorBidi" w:eastAsiaTheme="minorEastAsia" w:hAnsiTheme="majorBidi" w:cstheme="majorBidi" w:hint="cs"/>
          <w:color w:val="000000" w:themeColor="text1"/>
          <w:kern w:val="24"/>
          <w:sz w:val="28"/>
          <w:szCs w:val="28"/>
          <w:rtl/>
          <w:lang w:bidi="ar-IQ"/>
        </w:rPr>
        <w:t xml:space="preserve"> علما انه من غير الممكن مقارنة فعالية لقاحات مختلفة بدون اجراء تجربة </w:t>
      </w:r>
      <w:r w:rsidR="00055558" w:rsidRPr="00055558">
        <w:rPr>
          <w:rFonts w:asciiTheme="majorBidi" w:eastAsiaTheme="minorEastAsia" w:hAnsiTheme="majorBidi" w:cstheme="majorBidi"/>
          <w:color w:val="000000" w:themeColor="text1"/>
          <w:kern w:val="24"/>
          <w:sz w:val="28"/>
          <w:szCs w:val="28"/>
          <w:rtl/>
          <w:lang w:bidi="ar-IQ"/>
        </w:rPr>
        <w:t xml:space="preserve">مقارنة </w:t>
      </w:r>
      <w:r w:rsidR="00055558" w:rsidRPr="00055558">
        <w:rPr>
          <w:rFonts w:asciiTheme="majorBidi" w:hAnsiTheme="majorBidi" w:cstheme="majorBidi"/>
          <w:sz w:val="28"/>
          <w:szCs w:val="28"/>
          <w:rtl/>
        </w:rPr>
        <w:t xml:space="preserve">فيها يحصل بعض الأشخاص على لقاح واحد وبعض الأشخاص يحصلون على الآخر. ولسبب إن ظروف تجارب اللقاحات المختلفة كانت مختلفة تماما وان الأشخاص الذين تم اختبارهم يعيشون في أماكن وفترات زمنية مختلفة من انتشار المرض وتم اختبارهم في مجموعات مختلفة من الناس عندما كانت هناك سلالات مختلفة تنتشر في تلك المجموعات المختلفة لذا لا يمكن المقارنة بناء على </w:t>
      </w:r>
      <w:r w:rsidR="004C646B">
        <w:rPr>
          <w:rFonts w:asciiTheme="majorBidi" w:hAnsiTheme="majorBidi" w:cstheme="majorBidi" w:hint="cs"/>
          <w:sz w:val="28"/>
          <w:szCs w:val="28"/>
          <w:rtl/>
        </w:rPr>
        <w:t>مدى</w:t>
      </w:r>
      <w:r w:rsidR="00055558" w:rsidRPr="00055558">
        <w:rPr>
          <w:rFonts w:asciiTheme="majorBidi" w:hAnsiTheme="majorBidi" w:cstheme="majorBidi"/>
          <w:sz w:val="28"/>
          <w:szCs w:val="28"/>
          <w:rtl/>
        </w:rPr>
        <w:t xml:space="preserve"> الفعالية. المهم أن جميع اللقاحات المتاحة لها فعالية عالية وأنها آمنة. </w:t>
      </w:r>
    </w:p>
    <w:p w:rsidR="00F03BE9" w:rsidRPr="00CA745A" w:rsidRDefault="00F03BE9" w:rsidP="001D7B2C">
      <w:pPr>
        <w:pStyle w:val="StandardWeb"/>
        <w:bidi/>
        <w:spacing w:before="0" w:beforeAutospacing="0" w:after="0" w:afterAutospacing="0"/>
        <w:jc w:val="both"/>
        <w:rPr>
          <w:rFonts w:asciiTheme="majorBidi" w:eastAsiaTheme="minorEastAsia" w:hAnsiTheme="majorBidi" w:cstheme="majorBidi"/>
          <w:color w:val="000000" w:themeColor="text1"/>
          <w:kern w:val="24"/>
          <w:sz w:val="28"/>
          <w:szCs w:val="28"/>
          <w:rtl/>
          <w:lang w:bidi="ar-IQ"/>
        </w:rPr>
      </w:pPr>
    </w:p>
    <w:p w:rsidR="00F03BE9" w:rsidRPr="00CA745A" w:rsidRDefault="00F03BE9" w:rsidP="001D7B2C">
      <w:pPr>
        <w:pStyle w:val="StandardWeb"/>
        <w:bidi/>
        <w:spacing w:before="0" w:beforeAutospacing="0" w:after="0" w:afterAutospacing="0"/>
        <w:jc w:val="both"/>
        <w:rPr>
          <w:rFonts w:asciiTheme="majorBidi" w:eastAsiaTheme="minorEastAsia" w:hAnsiTheme="majorBidi" w:cstheme="majorBidi"/>
          <w:color w:val="000000" w:themeColor="text1"/>
          <w:kern w:val="24"/>
          <w:sz w:val="28"/>
          <w:szCs w:val="28"/>
          <w:rtl/>
          <w:lang w:bidi="ar-IQ"/>
        </w:rPr>
      </w:pPr>
      <w:r w:rsidRPr="00CA745A">
        <w:rPr>
          <w:rFonts w:asciiTheme="majorBidi" w:hAnsiTheme="majorBidi" w:cstheme="majorBidi"/>
          <w:noProof/>
          <w:sz w:val="28"/>
          <w:szCs w:val="28"/>
          <w:lang w:val="de-DE" w:eastAsia="de-DE"/>
        </w:rPr>
        <w:drawing>
          <wp:inline distT="0" distB="0" distL="0" distR="0">
            <wp:extent cx="5731510" cy="3223260"/>
            <wp:effectExtent l="0" t="0" r="254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3"/>
                        </a:ext>
                      </a:extLst>
                    </a:blip>
                    <a:stretch>
                      <a:fillRect/>
                    </a:stretch>
                  </pic:blipFill>
                  <pic:spPr>
                    <a:xfrm>
                      <a:off x="0" y="0"/>
                      <a:ext cx="5731510" cy="3223260"/>
                    </a:xfrm>
                    <a:prstGeom prst="rect">
                      <a:avLst/>
                    </a:prstGeom>
                  </pic:spPr>
                </pic:pic>
              </a:graphicData>
            </a:graphic>
          </wp:inline>
        </w:drawing>
      </w:r>
    </w:p>
    <w:p w:rsidR="009B3081" w:rsidRPr="00CA745A" w:rsidRDefault="009B3081" w:rsidP="001D7B2C">
      <w:pPr>
        <w:pStyle w:val="StandardWeb"/>
        <w:bidi/>
        <w:spacing w:before="0" w:beforeAutospacing="0" w:after="0" w:afterAutospacing="0"/>
        <w:jc w:val="both"/>
        <w:rPr>
          <w:rFonts w:asciiTheme="majorBidi" w:hAnsiTheme="majorBidi" w:cstheme="majorBidi"/>
          <w:sz w:val="28"/>
          <w:szCs w:val="28"/>
        </w:rPr>
      </w:pPr>
      <w:r w:rsidRPr="00CA745A">
        <w:rPr>
          <w:rFonts w:asciiTheme="majorBidi" w:eastAsiaTheme="minorEastAsia" w:hAnsiTheme="majorBidi" w:cstheme="majorBidi"/>
          <w:color w:val="000000" w:themeColor="text1"/>
          <w:kern w:val="24"/>
          <w:sz w:val="28"/>
          <w:szCs w:val="28"/>
          <w:rtl/>
          <w:lang w:bidi="ar-IQ"/>
        </w:rPr>
        <w:t xml:space="preserve"> </w:t>
      </w:r>
    </w:p>
    <w:p w:rsidR="009B3081" w:rsidRPr="00806DB7" w:rsidRDefault="00F03BE9" w:rsidP="001D7B2C">
      <w:pPr>
        <w:bidi/>
        <w:jc w:val="both"/>
        <w:rPr>
          <w:rFonts w:asciiTheme="majorBidi" w:eastAsiaTheme="minorEastAsia" w:hAnsiTheme="majorBidi" w:cstheme="majorBidi"/>
          <w:color w:val="000000" w:themeColor="text1"/>
          <w:kern w:val="24"/>
          <w:sz w:val="28"/>
          <w:szCs w:val="28"/>
          <w:rtl/>
          <w:lang w:eastAsia="en-GB" w:bidi="ar-IQ"/>
        </w:rPr>
      </w:pPr>
      <w:r w:rsidRPr="00CA745A">
        <w:rPr>
          <w:rFonts w:asciiTheme="majorBidi" w:hAnsiTheme="majorBidi" w:cstheme="majorBidi"/>
          <w:sz w:val="28"/>
          <w:szCs w:val="28"/>
          <w:rtl/>
          <w:lang w:bidi="ar-IQ"/>
        </w:rPr>
        <w:lastRenderedPageBreak/>
        <w:t>ساحاول اعطاء</w:t>
      </w:r>
      <w:r w:rsidR="009B3081" w:rsidRPr="00CA745A">
        <w:rPr>
          <w:rFonts w:asciiTheme="majorBidi" w:hAnsiTheme="majorBidi" w:cstheme="majorBidi"/>
          <w:sz w:val="28"/>
          <w:szCs w:val="28"/>
          <w:rtl/>
          <w:lang w:bidi="ar-IQ"/>
        </w:rPr>
        <w:t xml:space="preserve"> فكرة عامة عن </w:t>
      </w:r>
      <w:r w:rsidR="00C3291F" w:rsidRPr="00CA745A">
        <w:rPr>
          <w:rFonts w:asciiTheme="majorBidi" w:hAnsiTheme="majorBidi" w:cstheme="majorBidi"/>
          <w:sz w:val="28"/>
          <w:szCs w:val="28"/>
          <w:rtl/>
          <w:lang w:bidi="ar-IQ"/>
        </w:rPr>
        <w:t>اسلوب</w:t>
      </w:r>
      <w:r w:rsidR="009B3081" w:rsidRPr="00CA745A">
        <w:rPr>
          <w:rFonts w:asciiTheme="majorBidi" w:hAnsiTheme="majorBidi" w:cstheme="majorBidi"/>
          <w:sz w:val="28"/>
          <w:szCs w:val="28"/>
          <w:rtl/>
          <w:lang w:bidi="ar-IQ"/>
        </w:rPr>
        <w:t xml:space="preserve"> العدوى الفيروسية أي كيف تتم العدوى بالفيروسات: في عدوى فيروس الأنفلونزا على سبيل المثال، ترتبط بروتينات الفيروس بالخلية المضيفة. نتيجة لذلك يتم ابتلاع الفيروس من قبل الخلية. ومن ثم داخل الخلية يتم تصنيع الحمض النووي الرايبوزي (رنا) والبروتينات وتجميعها في فيروسات جديدة.</w:t>
      </w:r>
      <w:r w:rsidR="00806DB7">
        <w:rPr>
          <w:rFonts w:asciiTheme="majorBidi" w:hAnsiTheme="majorBidi" w:cstheme="majorBidi" w:hint="cs"/>
          <w:sz w:val="28"/>
          <w:szCs w:val="28"/>
          <w:rtl/>
          <w:lang w:bidi="ar-IQ"/>
        </w:rPr>
        <w:t xml:space="preserve"> </w:t>
      </w:r>
      <w:r w:rsidR="009B3081" w:rsidRPr="00CA745A">
        <w:rPr>
          <w:rFonts w:asciiTheme="majorBidi" w:hAnsiTheme="majorBidi" w:cstheme="majorBidi"/>
          <w:sz w:val="28"/>
          <w:szCs w:val="28"/>
          <w:rtl/>
          <w:lang w:bidi="ar-IQ"/>
        </w:rPr>
        <w:t>وهذه تسمى دورة تكاثر الفيروس حيث تبدأ هذه الدورة بالالتصاق بالخلية واختراق غشائها والدخول الى سايتوبلازم الخلية ثم تبدأ تكاثرها ابتداءا من تكاثر حامضها النووي وانتهائا بتكوين جدرانها في عملية من</w:t>
      </w:r>
      <w:r w:rsidR="00C3291F" w:rsidRPr="00CA745A">
        <w:rPr>
          <w:rFonts w:asciiTheme="majorBidi" w:hAnsiTheme="majorBidi" w:cstheme="majorBidi"/>
          <w:sz w:val="28"/>
          <w:szCs w:val="28"/>
          <w:rtl/>
          <w:lang w:bidi="ar-IQ"/>
        </w:rPr>
        <w:t>ظ</w:t>
      </w:r>
      <w:r w:rsidR="009B3081" w:rsidRPr="00CA745A">
        <w:rPr>
          <w:rFonts w:asciiTheme="majorBidi" w:hAnsiTheme="majorBidi" w:cstheme="majorBidi"/>
          <w:sz w:val="28"/>
          <w:szCs w:val="28"/>
          <w:rtl/>
          <w:lang w:bidi="ar-IQ"/>
        </w:rPr>
        <w:t xml:space="preserve">مة من بناء جسيمات فيروسية جديدة لتبدأ بعدها بخرق الخلية والخرج </w:t>
      </w:r>
      <w:r w:rsidR="00C3291F" w:rsidRPr="00CA745A">
        <w:rPr>
          <w:rFonts w:asciiTheme="majorBidi" w:hAnsiTheme="majorBidi" w:cstheme="majorBidi"/>
          <w:sz w:val="28"/>
          <w:szCs w:val="28"/>
          <w:rtl/>
          <w:lang w:bidi="ar-IQ"/>
        </w:rPr>
        <w:t xml:space="preserve">منها </w:t>
      </w:r>
      <w:r w:rsidR="009B3081" w:rsidRPr="00CA745A">
        <w:rPr>
          <w:rFonts w:asciiTheme="majorBidi" w:hAnsiTheme="majorBidi" w:cstheme="majorBidi"/>
          <w:sz w:val="28"/>
          <w:szCs w:val="28"/>
          <w:rtl/>
          <w:lang w:bidi="ar-IQ"/>
        </w:rPr>
        <w:t>حيث تبدأ بإصابة خلايا جديدة. هكذا يتم تكاثر الفيروس وبتكاثره تصاب خلايا جديدة لتنتج اعراض</w:t>
      </w:r>
      <w:r w:rsidR="00C3291F" w:rsidRPr="00CA745A">
        <w:rPr>
          <w:rFonts w:asciiTheme="majorBidi" w:hAnsiTheme="majorBidi" w:cstheme="majorBidi"/>
          <w:sz w:val="28"/>
          <w:szCs w:val="28"/>
          <w:rtl/>
          <w:lang w:bidi="ar-IQ"/>
        </w:rPr>
        <w:t xml:space="preserve"> المرض</w:t>
      </w:r>
      <w:r w:rsidR="009B3081" w:rsidRPr="00CA745A">
        <w:rPr>
          <w:rFonts w:asciiTheme="majorBidi" w:hAnsiTheme="majorBidi" w:cstheme="majorBidi"/>
          <w:sz w:val="28"/>
          <w:szCs w:val="28"/>
          <w:rtl/>
          <w:lang w:bidi="ar-IQ"/>
        </w:rPr>
        <w:t xml:space="preserve"> على جسم المصاب.</w:t>
      </w:r>
    </w:p>
    <w:p w:rsidR="00806DB7" w:rsidRDefault="00806DB7" w:rsidP="001D7B2C">
      <w:pPr>
        <w:bidi/>
        <w:jc w:val="both"/>
        <w:rPr>
          <w:rFonts w:asciiTheme="majorBidi" w:hAnsiTheme="majorBidi" w:cstheme="majorBidi"/>
          <w:sz w:val="28"/>
          <w:szCs w:val="28"/>
          <w:rtl/>
          <w:lang w:bidi="ar-IQ"/>
        </w:rPr>
      </w:pPr>
      <w:r w:rsidRPr="00CA745A">
        <w:rPr>
          <w:rFonts w:asciiTheme="majorBidi" w:hAnsiTheme="majorBidi" w:cstheme="majorBidi"/>
          <w:noProof/>
          <w:sz w:val="28"/>
          <w:szCs w:val="28"/>
          <w:lang w:val="de-DE" w:eastAsia="de-DE"/>
        </w:rPr>
        <w:drawing>
          <wp:inline distT="0" distB="0" distL="0" distR="0">
            <wp:extent cx="5731510" cy="3223260"/>
            <wp:effectExtent l="0" t="0" r="254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5"/>
                        </a:ext>
                      </a:extLst>
                    </a:blip>
                    <a:stretch>
                      <a:fillRect/>
                    </a:stretch>
                  </pic:blipFill>
                  <pic:spPr>
                    <a:xfrm>
                      <a:off x="0" y="0"/>
                      <a:ext cx="5731510" cy="3223260"/>
                    </a:xfrm>
                    <a:prstGeom prst="rect">
                      <a:avLst/>
                    </a:prstGeom>
                  </pic:spPr>
                </pic:pic>
              </a:graphicData>
            </a:graphic>
          </wp:inline>
        </w:drawing>
      </w:r>
    </w:p>
    <w:p w:rsidR="00806DB7" w:rsidRDefault="00806DB7" w:rsidP="001D7B2C">
      <w:pPr>
        <w:bidi/>
        <w:jc w:val="both"/>
        <w:rPr>
          <w:rFonts w:asciiTheme="majorBidi" w:hAnsiTheme="majorBidi" w:cstheme="majorBidi"/>
          <w:sz w:val="28"/>
          <w:szCs w:val="28"/>
          <w:rtl/>
          <w:lang w:bidi="ar-IQ"/>
        </w:rPr>
      </w:pPr>
    </w:p>
    <w:p w:rsidR="009B3081" w:rsidRDefault="009B3081" w:rsidP="001D7B2C">
      <w:pPr>
        <w:bidi/>
        <w:jc w:val="both"/>
        <w:rPr>
          <w:rFonts w:asciiTheme="majorBidi" w:hAnsiTheme="majorBidi" w:cstheme="majorBidi"/>
          <w:sz w:val="28"/>
          <w:szCs w:val="28"/>
          <w:rtl/>
          <w:lang w:bidi="ar-IQ"/>
        </w:rPr>
      </w:pPr>
      <w:r w:rsidRPr="00CA745A">
        <w:rPr>
          <w:rFonts w:asciiTheme="majorBidi" w:hAnsiTheme="majorBidi" w:cstheme="majorBidi"/>
          <w:sz w:val="28"/>
          <w:szCs w:val="28"/>
          <w:rtl/>
          <w:lang w:bidi="ar-IQ"/>
        </w:rPr>
        <w:t>الان لندرس كيف تتكون  المناعة</w:t>
      </w:r>
      <w:r w:rsidR="00C3291F" w:rsidRPr="00CA745A">
        <w:rPr>
          <w:rFonts w:asciiTheme="majorBidi" w:hAnsiTheme="majorBidi" w:cstheme="majorBidi"/>
          <w:sz w:val="28"/>
          <w:szCs w:val="28"/>
          <w:rtl/>
          <w:lang w:bidi="ar-IQ"/>
        </w:rPr>
        <w:t xml:space="preserve"> ضد فيروس السارس</w:t>
      </w:r>
      <w:r w:rsidRPr="00CA745A">
        <w:rPr>
          <w:rFonts w:asciiTheme="majorBidi" w:hAnsiTheme="majorBidi" w:cstheme="majorBidi"/>
          <w:sz w:val="28"/>
          <w:szCs w:val="28"/>
          <w:rtl/>
          <w:lang w:bidi="ar-IQ"/>
        </w:rPr>
        <w:t xml:space="preserve">. المناعة هي أساس عمل اللقاح فاللقاح هو الجرثومة غير </w:t>
      </w:r>
      <w:r w:rsidR="002D6527">
        <w:rPr>
          <w:rFonts w:asciiTheme="majorBidi" w:hAnsiTheme="majorBidi" w:cstheme="majorBidi" w:hint="cs"/>
          <w:sz w:val="28"/>
          <w:szCs w:val="28"/>
          <w:rtl/>
          <w:lang w:bidi="ar-IQ"/>
        </w:rPr>
        <w:t>ال</w:t>
      </w:r>
      <w:r w:rsidRPr="00CA745A">
        <w:rPr>
          <w:rFonts w:asciiTheme="majorBidi" w:hAnsiTheme="majorBidi" w:cstheme="majorBidi"/>
          <w:sz w:val="28"/>
          <w:szCs w:val="28"/>
          <w:rtl/>
          <w:lang w:bidi="ar-IQ"/>
        </w:rPr>
        <w:t xml:space="preserve">مضرة او غير </w:t>
      </w:r>
      <w:r w:rsidR="002D6527">
        <w:rPr>
          <w:rFonts w:asciiTheme="majorBidi" w:hAnsiTheme="majorBidi" w:cstheme="majorBidi" w:hint="cs"/>
          <w:sz w:val="28"/>
          <w:szCs w:val="28"/>
          <w:rtl/>
          <w:lang w:bidi="ar-IQ"/>
        </w:rPr>
        <w:t>ال</w:t>
      </w:r>
      <w:r w:rsidRPr="00CA745A">
        <w:rPr>
          <w:rFonts w:asciiTheme="majorBidi" w:hAnsiTheme="majorBidi" w:cstheme="majorBidi"/>
          <w:sz w:val="28"/>
          <w:szCs w:val="28"/>
          <w:rtl/>
          <w:lang w:bidi="ar-IQ"/>
        </w:rPr>
        <w:t>حية او جزء منها التي تعلم جهاز المناعة على مقاومة الجرثومة المضرة او الحية. يمكن أن يتعلم نظام المناعة بالجسم كيفية التعرف على مسببات الأمراض الجديدة، مثل فيروس الكورونا سارز-كوف-2</w:t>
      </w:r>
      <w:r w:rsidR="00BD3EC1" w:rsidRPr="00CA745A">
        <w:rPr>
          <w:rFonts w:asciiTheme="majorBidi" w:hAnsiTheme="majorBidi" w:cstheme="majorBidi"/>
          <w:sz w:val="28"/>
          <w:szCs w:val="28"/>
          <w:rtl/>
          <w:lang w:bidi="ar-IQ"/>
        </w:rPr>
        <w:t xml:space="preserve">. </w:t>
      </w:r>
      <w:r w:rsidRPr="00CA745A">
        <w:rPr>
          <w:rFonts w:asciiTheme="majorBidi" w:hAnsiTheme="majorBidi" w:cstheme="majorBidi"/>
          <w:sz w:val="28"/>
          <w:szCs w:val="28"/>
          <w:rtl/>
          <w:lang w:bidi="ar-IQ"/>
        </w:rPr>
        <w:t xml:space="preserve">فعندما يهاجم الفيروس خلية يستخدم بروتين السنبلة الموجود على جداره  ليثبت نفسه على مستقبلات </w:t>
      </w:r>
      <w:r w:rsidR="00C3291F" w:rsidRPr="00CA745A">
        <w:rPr>
          <w:rFonts w:asciiTheme="majorBidi" w:hAnsiTheme="majorBidi" w:cstheme="majorBidi"/>
          <w:sz w:val="28"/>
          <w:szCs w:val="28"/>
          <w:rtl/>
          <w:lang w:bidi="ar-IQ"/>
        </w:rPr>
        <w:t xml:space="preserve">خلوية اسمها </w:t>
      </w:r>
      <w:r w:rsidRPr="00CA745A">
        <w:rPr>
          <w:rFonts w:asciiTheme="majorBidi" w:hAnsiTheme="majorBidi" w:cstheme="majorBidi"/>
          <w:sz w:val="28"/>
          <w:szCs w:val="28"/>
          <w:rtl/>
          <w:lang w:bidi="ar-IQ"/>
        </w:rPr>
        <w:t>أي سي إي 2 الموجودة على سطح الخلايا البشرية. وبمجرد دخول الفيروس، تقوم الخلية بترجمة الحمض النووي الريبوزي</w:t>
      </w:r>
      <w:r w:rsidRPr="00CA745A">
        <w:rPr>
          <w:rFonts w:asciiTheme="majorBidi" w:hAnsiTheme="majorBidi" w:cstheme="majorBidi"/>
          <w:sz w:val="28"/>
          <w:szCs w:val="28"/>
          <w:lang w:bidi="ar-IQ"/>
        </w:rPr>
        <w:t xml:space="preserve"> </w:t>
      </w:r>
      <w:r w:rsidRPr="00CA745A">
        <w:rPr>
          <w:rFonts w:asciiTheme="majorBidi" w:hAnsiTheme="majorBidi" w:cstheme="majorBidi"/>
          <w:sz w:val="28"/>
          <w:szCs w:val="28"/>
          <w:rtl/>
          <w:lang w:bidi="ar-IQ"/>
        </w:rPr>
        <w:t>للفيروس في الحويصلات الخاصة بإنتاج البروتينات لغرض انتاج المزيد من الفيروسات بعد ان يتم تجميع مكوناتها . بعد الإنتاج يتم انطلاق و تتحرر الفيروسات الجديدة من الخلية. وبعد تحرر الفيروسات من الخلية المصابة تبدأ عملية إصابة خلايا جديد</w:t>
      </w:r>
      <w:r w:rsidR="00CE77AC" w:rsidRPr="00CA745A">
        <w:rPr>
          <w:rFonts w:asciiTheme="majorBidi" w:hAnsiTheme="majorBidi" w:cstheme="majorBidi"/>
          <w:sz w:val="28"/>
          <w:szCs w:val="28"/>
          <w:rtl/>
          <w:lang w:bidi="ar-IQ"/>
        </w:rPr>
        <w:t>ة</w:t>
      </w:r>
      <w:r w:rsidR="00C3291F" w:rsidRPr="00CA745A">
        <w:rPr>
          <w:rFonts w:asciiTheme="majorBidi" w:hAnsiTheme="majorBidi" w:cstheme="majorBidi"/>
          <w:sz w:val="28"/>
          <w:szCs w:val="28"/>
          <w:rtl/>
          <w:lang w:bidi="ar-IQ"/>
        </w:rPr>
        <w:t>.</w:t>
      </w:r>
      <w:r w:rsidRPr="00CA745A">
        <w:rPr>
          <w:rFonts w:asciiTheme="majorBidi" w:hAnsiTheme="majorBidi" w:cstheme="majorBidi"/>
          <w:sz w:val="28"/>
          <w:szCs w:val="28"/>
          <w:rtl/>
          <w:lang w:bidi="ar-IQ"/>
        </w:rPr>
        <w:t xml:space="preserve"> </w:t>
      </w:r>
      <w:r w:rsidR="00C3291F" w:rsidRPr="00CA745A">
        <w:rPr>
          <w:rFonts w:asciiTheme="majorBidi" w:hAnsiTheme="majorBidi" w:cstheme="majorBidi"/>
          <w:sz w:val="28"/>
          <w:szCs w:val="28"/>
          <w:rtl/>
          <w:lang w:bidi="ar-IQ"/>
        </w:rPr>
        <w:t>و</w:t>
      </w:r>
      <w:r w:rsidRPr="00CA745A">
        <w:rPr>
          <w:rFonts w:asciiTheme="majorBidi" w:hAnsiTheme="majorBidi" w:cstheme="majorBidi"/>
          <w:sz w:val="28"/>
          <w:szCs w:val="28"/>
          <w:rtl/>
          <w:lang w:bidi="ar-IQ"/>
        </w:rPr>
        <w:t xml:space="preserve">خلال تحرر الفيروسات تجد امامها خلايا تسمى </w:t>
      </w:r>
      <w:r w:rsidR="00CE77AC" w:rsidRPr="00CA745A">
        <w:rPr>
          <w:rFonts w:asciiTheme="majorBidi" w:hAnsiTheme="majorBidi" w:cstheme="majorBidi"/>
          <w:sz w:val="28"/>
          <w:szCs w:val="28"/>
          <w:rtl/>
          <w:lang w:bidi="ar-IQ"/>
        </w:rPr>
        <w:t xml:space="preserve">خلايا </w:t>
      </w:r>
      <w:r w:rsidRPr="00CA745A">
        <w:rPr>
          <w:rFonts w:asciiTheme="majorBidi" w:hAnsiTheme="majorBidi" w:cstheme="majorBidi"/>
          <w:sz w:val="28"/>
          <w:szCs w:val="28"/>
          <w:rtl/>
          <w:lang w:bidi="ar-IQ"/>
        </w:rPr>
        <w:t>تقديم المستضد المتخصصة</w:t>
      </w:r>
      <w:r w:rsidR="00CE77AC" w:rsidRPr="00CA745A">
        <w:rPr>
          <w:rFonts w:asciiTheme="majorBidi" w:hAnsiTheme="majorBidi" w:cstheme="majorBidi"/>
          <w:sz w:val="28"/>
          <w:szCs w:val="28"/>
          <w:rtl/>
          <w:lang w:bidi="ar-IQ"/>
        </w:rPr>
        <w:t xml:space="preserve"> تقوم</w:t>
      </w:r>
      <w:r w:rsidRPr="00CA745A">
        <w:rPr>
          <w:rFonts w:asciiTheme="majorBidi" w:hAnsiTheme="majorBidi" w:cstheme="majorBidi"/>
          <w:sz w:val="28"/>
          <w:szCs w:val="28"/>
          <w:rtl/>
          <w:lang w:bidi="ar-IQ"/>
        </w:rPr>
        <w:t xml:space="preserve"> </w:t>
      </w:r>
      <w:r w:rsidR="00CE77AC" w:rsidRPr="00CA745A">
        <w:rPr>
          <w:rFonts w:asciiTheme="majorBidi" w:hAnsiTheme="majorBidi" w:cstheme="majorBidi"/>
          <w:sz w:val="28"/>
          <w:szCs w:val="28"/>
          <w:rtl/>
          <w:lang w:bidi="ar-IQ"/>
        </w:rPr>
        <w:t>بابتلاع</w:t>
      </w:r>
      <w:r w:rsidRPr="00CA745A">
        <w:rPr>
          <w:rFonts w:asciiTheme="majorBidi" w:hAnsiTheme="majorBidi" w:cstheme="majorBidi"/>
          <w:sz w:val="28"/>
          <w:szCs w:val="28"/>
          <w:rtl/>
          <w:lang w:bidi="ar-IQ"/>
        </w:rPr>
        <w:t xml:space="preserve"> الفيروس وتعرض أجزاء منه الى خلايا أخرى مساعدة تائية لتنشيطها بغرض تمكينها من تحقيق استجابات مناعية. </w:t>
      </w:r>
      <w:r w:rsidR="00C3291F" w:rsidRPr="00CA745A">
        <w:rPr>
          <w:rFonts w:asciiTheme="majorBidi" w:hAnsiTheme="majorBidi" w:cstheme="majorBidi"/>
          <w:sz w:val="28"/>
          <w:szCs w:val="28"/>
          <w:rtl/>
          <w:lang w:bidi="ar-IQ"/>
        </w:rPr>
        <w:t>في ذلك الوقت تقوم</w:t>
      </w:r>
      <w:r w:rsidRPr="00CA745A">
        <w:rPr>
          <w:rFonts w:asciiTheme="majorBidi" w:hAnsiTheme="majorBidi" w:cstheme="majorBidi"/>
          <w:sz w:val="28"/>
          <w:szCs w:val="28"/>
          <w:rtl/>
          <w:lang w:bidi="ar-IQ"/>
        </w:rPr>
        <w:t xml:space="preserve"> </w:t>
      </w:r>
      <w:r w:rsidR="00C3291F" w:rsidRPr="00CA745A">
        <w:rPr>
          <w:rFonts w:asciiTheme="majorBidi" w:hAnsiTheme="majorBidi" w:cstheme="majorBidi"/>
          <w:sz w:val="28"/>
          <w:szCs w:val="28"/>
          <w:rtl/>
          <w:lang w:bidi="ar-IQ"/>
        </w:rPr>
        <w:t xml:space="preserve">نوع اخر من الخلايا اسمها </w:t>
      </w:r>
      <w:r w:rsidRPr="00CA745A">
        <w:rPr>
          <w:rFonts w:asciiTheme="majorBidi" w:hAnsiTheme="majorBidi" w:cstheme="majorBidi"/>
          <w:sz w:val="28"/>
          <w:szCs w:val="28"/>
          <w:rtl/>
          <w:lang w:bidi="ar-IQ"/>
        </w:rPr>
        <w:t xml:space="preserve">الخلايا البائية </w:t>
      </w:r>
      <w:r w:rsidR="00C3291F" w:rsidRPr="00CA745A">
        <w:rPr>
          <w:rFonts w:asciiTheme="majorBidi" w:hAnsiTheme="majorBidi" w:cstheme="majorBidi"/>
          <w:sz w:val="28"/>
          <w:szCs w:val="28"/>
          <w:rtl/>
          <w:lang w:bidi="ar-IQ"/>
        </w:rPr>
        <w:t xml:space="preserve">بصناعة </w:t>
      </w:r>
      <w:r w:rsidRPr="00CA745A">
        <w:rPr>
          <w:rFonts w:asciiTheme="majorBidi" w:hAnsiTheme="majorBidi" w:cstheme="majorBidi"/>
          <w:sz w:val="28"/>
          <w:szCs w:val="28"/>
          <w:rtl/>
          <w:lang w:bidi="ar-IQ"/>
        </w:rPr>
        <w:t>أجسام مضادة يمكنها من منع الفيروس من إصابة خلايا</w:t>
      </w:r>
      <w:r w:rsidR="00C3291F" w:rsidRPr="00CA745A">
        <w:rPr>
          <w:rFonts w:asciiTheme="majorBidi" w:hAnsiTheme="majorBidi" w:cstheme="majorBidi"/>
          <w:sz w:val="28"/>
          <w:szCs w:val="28"/>
          <w:rtl/>
          <w:lang w:bidi="ar-IQ"/>
        </w:rPr>
        <w:t xml:space="preserve"> اخرى</w:t>
      </w:r>
      <w:r w:rsidRPr="00CA745A">
        <w:rPr>
          <w:rFonts w:asciiTheme="majorBidi" w:hAnsiTheme="majorBidi" w:cstheme="majorBidi"/>
          <w:sz w:val="28"/>
          <w:szCs w:val="28"/>
          <w:rtl/>
          <w:lang w:bidi="ar-IQ"/>
        </w:rPr>
        <w:t xml:space="preserve">، بالإضافة إلى </w:t>
      </w:r>
      <w:r w:rsidR="00C3291F" w:rsidRPr="00CA745A">
        <w:rPr>
          <w:rFonts w:asciiTheme="majorBidi" w:hAnsiTheme="majorBidi" w:cstheme="majorBidi"/>
          <w:sz w:val="28"/>
          <w:szCs w:val="28"/>
          <w:rtl/>
          <w:lang w:bidi="ar-IQ"/>
        </w:rPr>
        <w:t>قيامها ب</w:t>
      </w:r>
      <w:r w:rsidRPr="00CA745A">
        <w:rPr>
          <w:rFonts w:asciiTheme="majorBidi" w:hAnsiTheme="majorBidi" w:cstheme="majorBidi"/>
          <w:sz w:val="28"/>
          <w:szCs w:val="28"/>
          <w:rtl/>
          <w:lang w:bidi="ar-IQ"/>
        </w:rPr>
        <w:t>وضع علامة على الفيروس لغرض تدميره</w:t>
      </w:r>
      <w:r w:rsidR="00C3291F" w:rsidRPr="00CA745A">
        <w:rPr>
          <w:rFonts w:asciiTheme="majorBidi" w:hAnsiTheme="majorBidi" w:cstheme="majorBidi"/>
          <w:sz w:val="28"/>
          <w:szCs w:val="28"/>
          <w:rtl/>
          <w:lang w:bidi="ar-IQ"/>
        </w:rPr>
        <w:t xml:space="preserve"> من قبل خلايا </w:t>
      </w:r>
      <w:r w:rsidRPr="00CA745A">
        <w:rPr>
          <w:rFonts w:asciiTheme="majorBidi" w:hAnsiTheme="majorBidi" w:cstheme="majorBidi"/>
          <w:sz w:val="28"/>
          <w:szCs w:val="28"/>
          <w:rtl/>
          <w:lang w:bidi="ar-IQ"/>
        </w:rPr>
        <w:t xml:space="preserve">تائية سامة </w:t>
      </w:r>
      <w:r w:rsidR="00C3291F" w:rsidRPr="00CA745A">
        <w:rPr>
          <w:rFonts w:asciiTheme="majorBidi" w:hAnsiTheme="majorBidi" w:cstheme="majorBidi"/>
          <w:sz w:val="28"/>
          <w:szCs w:val="28"/>
          <w:rtl/>
          <w:lang w:bidi="ar-IQ"/>
        </w:rPr>
        <w:t>والتي عملها هو</w:t>
      </w:r>
      <w:r w:rsidRPr="00CA745A">
        <w:rPr>
          <w:rFonts w:asciiTheme="majorBidi" w:hAnsiTheme="majorBidi" w:cstheme="majorBidi"/>
          <w:sz w:val="28"/>
          <w:szCs w:val="28"/>
          <w:rtl/>
          <w:lang w:bidi="ar-IQ"/>
        </w:rPr>
        <w:t xml:space="preserve"> تحد</w:t>
      </w:r>
      <w:r w:rsidR="00C3291F" w:rsidRPr="00CA745A">
        <w:rPr>
          <w:rFonts w:asciiTheme="majorBidi" w:hAnsiTheme="majorBidi" w:cstheme="majorBidi"/>
          <w:sz w:val="28"/>
          <w:szCs w:val="28"/>
          <w:rtl/>
          <w:lang w:bidi="ar-IQ"/>
        </w:rPr>
        <w:t>ي</w:t>
      </w:r>
      <w:r w:rsidRPr="00CA745A">
        <w:rPr>
          <w:rFonts w:asciiTheme="majorBidi" w:hAnsiTheme="majorBidi" w:cstheme="majorBidi"/>
          <w:sz w:val="28"/>
          <w:szCs w:val="28"/>
          <w:rtl/>
          <w:lang w:bidi="ar-IQ"/>
        </w:rPr>
        <w:t>د الخلايا المصابة بالفيروس وتدمرها</w:t>
      </w:r>
      <w:r w:rsidR="00C3291F" w:rsidRPr="00CA745A">
        <w:rPr>
          <w:rFonts w:asciiTheme="majorBidi" w:hAnsiTheme="majorBidi" w:cstheme="majorBidi"/>
          <w:sz w:val="28"/>
          <w:szCs w:val="28"/>
          <w:rtl/>
          <w:lang w:bidi="ar-IQ"/>
        </w:rPr>
        <w:t xml:space="preserve"> وبذلك تقوم بتدمير الفيروسات التي بداخل الخلية المصابة</w:t>
      </w:r>
      <w:r w:rsidRPr="00CA745A">
        <w:rPr>
          <w:rFonts w:asciiTheme="majorBidi" w:hAnsiTheme="majorBidi" w:cstheme="majorBidi"/>
          <w:sz w:val="28"/>
          <w:szCs w:val="28"/>
          <w:rtl/>
          <w:lang w:bidi="ar-IQ"/>
        </w:rPr>
        <w:t>.</w:t>
      </w:r>
    </w:p>
    <w:p w:rsidR="009B3081" w:rsidRDefault="009B3081"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sz w:val="28"/>
          <w:szCs w:val="28"/>
          <w:rtl/>
          <w:lang w:bidi="ar-IQ"/>
        </w:rPr>
        <w:t xml:space="preserve">اذن </w:t>
      </w:r>
      <w:r w:rsidR="00C3291F" w:rsidRPr="00CA745A">
        <w:rPr>
          <w:rFonts w:asciiTheme="majorBidi" w:hAnsiTheme="majorBidi" w:cstheme="majorBidi"/>
          <w:sz w:val="28"/>
          <w:szCs w:val="28"/>
          <w:rtl/>
          <w:lang w:bidi="ar-IQ"/>
        </w:rPr>
        <w:t xml:space="preserve">هنالك </w:t>
      </w:r>
      <w:r w:rsidRPr="00CA745A">
        <w:rPr>
          <w:rFonts w:asciiTheme="majorBidi" w:hAnsiTheme="majorBidi" w:cstheme="majorBidi"/>
          <w:sz w:val="28"/>
          <w:szCs w:val="28"/>
          <w:rtl/>
          <w:lang w:bidi="ar-IQ"/>
        </w:rPr>
        <w:t xml:space="preserve">اسلوبين لمهاجمة وقتل الفيروسات الأول </w:t>
      </w:r>
      <w:r w:rsidR="00184362" w:rsidRPr="00CA745A">
        <w:rPr>
          <w:rFonts w:asciiTheme="majorBidi" w:hAnsiTheme="majorBidi" w:cstheme="majorBidi"/>
          <w:sz w:val="28"/>
          <w:szCs w:val="28"/>
          <w:rtl/>
          <w:lang w:bidi="ar-IQ"/>
        </w:rPr>
        <w:t>ي</w:t>
      </w:r>
      <w:r w:rsidRPr="00CA745A">
        <w:rPr>
          <w:rFonts w:asciiTheme="majorBidi" w:hAnsiTheme="majorBidi" w:cstheme="majorBidi"/>
          <w:sz w:val="28"/>
          <w:szCs w:val="28"/>
          <w:rtl/>
          <w:lang w:bidi="ar-IQ"/>
        </w:rPr>
        <w:t>تم عن طريق الاجسام المضادة التي تمنع الفيروسات من الارتباط بالخلايا أي تشل عمله</w:t>
      </w:r>
      <w:r w:rsidR="00184362" w:rsidRPr="00CA745A">
        <w:rPr>
          <w:rFonts w:asciiTheme="majorBidi" w:hAnsiTheme="majorBidi" w:cstheme="majorBidi"/>
          <w:sz w:val="28"/>
          <w:szCs w:val="28"/>
          <w:rtl/>
          <w:lang w:bidi="ar-IQ"/>
        </w:rPr>
        <w:t>ا</w:t>
      </w:r>
      <w:r w:rsidRPr="00CA745A">
        <w:rPr>
          <w:rFonts w:asciiTheme="majorBidi" w:hAnsiTheme="majorBidi" w:cstheme="majorBidi"/>
          <w:sz w:val="28"/>
          <w:szCs w:val="28"/>
          <w:rtl/>
          <w:lang w:bidi="ar-IQ"/>
        </w:rPr>
        <w:t>، أو تضع علامة عليه</w:t>
      </w:r>
      <w:r w:rsidR="00184362" w:rsidRPr="00CA745A">
        <w:rPr>
          <w:rFonts w:asciiTheme="majorBidi" w:hAnsiTheme="majorBidi" w:cstheme="majorBidi"/>
          <w:sz w:val="28"/>
          <w:szCs w:val="28"/>
          <w:rtl/>
          <w:lang w:bidi="ar-IQ"/>
        </w:rPr>
        <w:t>ا</w:t>
      </w:r>
      <w:r w:rsidRPr="00CA745A">
        <w:rPr>
          <w:rFonts w:asciiTheme="majorBidi" w:hAnsiTheme="majorBidi" w:cstheme="majorBidi"/>
          <w:sz w:val="28"/>
          <w:szCs w:val="28"/>
          <w:rtl/>
          <w:lang w:bidi="ar-IQ"/>
        </w:rPr>
        <w:t xml:space="preserve"> لغرض تدميره</w:t>
      </w:r>
      <w:r w:rsidR="00184362" w:rsidRPr="00CA745A">
        <w:rPr>
          <w:rFonts w:asciiTheme="majorBidi" w:hAnsiTheme="majorBidi" w:cstheme="majorBidi"/>
          <w:sz w:val="28"/>
          <w:szCs w:val="28"/>
          <w:rtl/>
          <w:lang w:bidi="ar-IQ"/>
        </w:rPr>
        <w:t>ا</w:t>
      </w:r>
      <w:r w:rsidRPr="00CA745A">
        <w:rPr>
          <w:rFonts w:asciiTheme="majorBidi" w:hAnsiTheme="majorBidi" w:cstheme="majorBidi"/>
          <w:sz w:val="28"/>
          <w:szCs w:val="28"/>
          <w:rtl/>
          <w:lang w:bidi="ar-IQ"/>
        </w:rPr>
        <w:t xml:space="preserve"> لاحقا من قبل الخلايا السمية التائية وهو ما يمثل الأسلوب الثاني لتدمير الفيروسات . يمكن لخلايا الذاكرة البائية والتائية طويلة العمر التي تتعرف على الفيروس أن تجوب الجسم لأشهر أو سنوات مما يوفر مناعة طويلة الأمد ولكن هذا ما </w:t>
      </w:r>
      <w:r w:rsidR="00184362" w:rsidRPr="00CA745A">
        <w:rPr>
          <w:rFonts w:asciiTheme="majorBidi" w:hAnsiTheme="majorBidi" w:cstheme="majorBidi"/>
          <w:sz w:val="28"/>
          <w:szCs w:val="28"/>
          <w:rtl/>
          <w:lang w:bidi="ar-IQ"/>
        </w:rPr>
        <w:t xml:space="preserve">زلنا </w:t>
      </w:r>
      <w:r w:rsidRPr="00CA745A">
        <w:rPr>
          <w:rFonts w:asciiTheme="majorBidi" w:hAnsiTheme="majorBidi" w:cstheme="majorBidi"/>
          <w:sz w:val="28"/>
          <w:szCs w:val="28"/>
          <w:rtl/>
          <w:lang w:bidi="ar-IQ"/>
        </w:rPr>
        <w:t xml:space="preserve">لا نعرفه لغاية اليوم عن الخلايا </w:t>
      </w:r>
      <w:r w:rsidR="00184362" w:rsidRPr="00CA745A">
        <w:rPr>
          <w:rFonts w:asciiTheme="majorBidi" w:hAnsiTheme="majorBidi" w:cstheme="majorBidi"/>
          <w:sz w:val="28"/>
          <w:szCs w:val="28"/>
          <w:rtl/>
          <w:lang w:bidi="ar-IQ"/>
        </w:rPr>
        <w:t xml:space="preserve">البائية والتائية </w:t>
      </w:r>
      <w:r w:rsidRPr="00CA745A">
        <w:rPr>
          <w:rFonts w:asciiTheme="majorBidi" w:hAnsiTheme="majorBidi" w:cstheme="majorBidi"/>
          <w:sz w:val="28"/>
          <w:szCs w:val="28"/>
          <w:rtl/>
          <w:lang w:bidi="ar-IQ"/>
        </w:rPr>
        <w:t>التي تنتج كاستجابة للإصابة بفيروس الكورونا المستجد.</w:t>
      </w:r>
    </w:p>
    <w:p w:rsidR="00806DB7" w:rsidRPr="00CA745A" w:rsidRDefault="00806DB7"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noProof/>
          <w:sz w:val="28"/>
          <w:szCs w:val="28"/>
          <w:lang w:val="de-DE" w:eastAsia="de-DE"/>
        </w:rPr>
        <w:lastRenderedPageBreak/>
        <w:drawing>
          <wp:inline distT="0" distB="0" distL="0" distR="0">
            <wp:extent cx="6458289" cy="53594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7"/>
                        </a:ext>
                      </a:extLst>
                    </a:blip>
                    <a:stretch>
                      <a:fillRect/>
                    </a:stretch>
                  </pic:blipFill>
                  <pic:spPr>
                    <a:xfrm>
                      <a:off x="0" y="0"/>
                      <a:ext cx="6485310" cy="5381824"/>
                    </a:xfrm>
                    <a:prstGeom prst="rect">
                      <a:avLst/>
                    </a:prstGeom>
                  </pic:spPr>
                </pic:pic>
              </a:graphicData>
            </a:graphic>
          </wp:inline>
        </w:drawing>
      </w:r>
    </w:p>
    <w:p w:rsidR="00806DB7" w:rsidRDefault="00806DB7" w:rsidP="001D7B2C">
      <w:pPr>
        <w:bidi/>
        <w:jc w:val="both"/>
        <w:rPr>
          <w:rFonts w:asciiTheme="majorBidi" w:hAnsiTheme="majorBidi" w:cstheme="majorBidi"/>
          <w:sz w:val="28"/>
          <w:szCs w:val="28"/>
          <w:rtl/>
          <w:lang w:bidi="ar-IQ"/>
        </w:rPr>
      </w:pPr>
    </w:p>
    <w:p w:rsidR="009B3081" w:rsidRPr="00806DB7" w:rsidRDefault="009B3081" w:rsidP="001D7B2C">
      <w:pPr>
        <w:bidi/>
        <w:jc w:val="both"/>
        <w:rPr>
          <w:rFonts w:asciiTheme="majorBidi" w:eastAsia="Times New Roman" w:hAnsiTheme="majorBidi" w:cstheme="majorBidi"/>
          <w:b/>
          <w:bCs/>
          <w:sz w:val="28"/>
          <w:szCs w:val="28"/>
          <w:lang w:eastAsia="en-GB" w:bidi="ar-IQ"/>
        </w:rPr>
      </w:pPr>
      <w:r w:rsidRPr="00CA745A">
        <w:rPr>
          <w:rFonts w:asciiTheme="majorBidi" w:hAnsiTheme="majorBidi" w:cstheme="majorBidi"/>
          <w:sz w:val="28"/>
          <w:szCs w:val="28"/>
          <w:rtl/>
          <w:lang w:bidi="ar-IQ"/>
        </w:rPr>
        <w:t xml:space="preserve">تقليديا تعتبر عمليات تطوير اللقاحات عمليات معقدة وطويلة الأمد وتتضمن مراحل عديدة وقد تستغرق اكثر من 15 عاما ولكن </w:t>
      </w:r>
      <w:r w:rsidR="002D6527">
        <w:rPr>
          <w:rFonts w:asciiTheme="majorBidi" w:hAnsiTheme="majorBidi" w:cstheme="majorBidi" w:hint="cs"/>
          <w:sz w:val="28"/>
          <w:szCs w:val="28"/>
          <w:rtl/>
          <w:lang w:bidi="ar-IQ"/>
        </w:rPr>
        <w:t>ظ</w:t>
      </w:r>
      <w:r w:rsidRPr="00CA745A">
        <w:rPr>
          <w:rFonts w:asciiTheme="majorBidi" w:hAnsiTheme="majorBidi" w:cstheme="majorBidi"/>
          <w:sz w:val="28"/>
          <w:szCs w:val="28"/>
          <w:rtl/>
          <w:lang w:bidi="ar-IQ"/>
        </w:rPr>
        <w:t xml:space="preserve">هور فيروس كوفيد اجبرنا على اعتماد طريقة تطوير سريعة بواسطة تداخل المراحل. </w:t>
      </w:r>
    </w:p>
    <w:p w:rsidR="009B3081" w:rsidRPr="00CA745A" w:rsidRDefault="009B3081"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عمليات التطوير والإنتاج التقليدية للقاح تتضمن أولا اجراء تجارب على الحيوانات ثم يعقبها تجربة سريرية صغيرة ليبدا بعدها تصنيع اللقاح بصورة محدودة لغرض توفير كميات كافية لاجراء المراحل السريرية والتي تتضمن المرحلة الأولى والثانية والثالثة الواسعة النطاق والتي أهدافها التعرف على الأمان والحساسية والكفاءة والفعالية. ويتم البدء بالإنتاج الصناعي الواسع بعد التأكد من نجاح اللقاح. طبعا لن يتم السماح باستخدام اللقاح الا بعد الحصول على الموافقة والترخيص باستخدامه من قبل المنظمات الصحية المسؤولة. </w:t>
      </w:r>
    </w:p>
    <w:p w:rsidR="0036798F" w:rsidRPr="00CA745A" w:rsidRDefault="009B3081"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sz w:val="28"/>
          <w:szCs w:val="28"/>
          <w:rtl/>
          <w:lang w:bidi="ar-IQ"/>
        </w:rPr>
        <w:t>كل هذه المراحل يمكن دمجها وتقصير فترتها بعملية التطوير السريع (</w:t>
      </w:r>
      <w:r w:rsidR="00184362" w:rsidRPr="00CA745A">
        <w:rPr>
          <w:rFonts w:asciiTheme="majorBidi" w:hAnsiTheme="majorBidi" w:cstheme="majorBidi"/>
          <w:sz w:val="28"/>
          <w:szCs w:val="28"/>
          <w:rtl/>
          <w:lang w:bidi="ar-IQ"/>
        </w:rPr>
        <w:t>ا</w:t>
      </w:r>
      <w:r w:rsidRPr="00CA745A">
        <w:rPr>
          <w:rFonts w:asciiTheme="majorBidi" w:hAnsiTheme="majorBidi" w:cstheme="majorBidi"/>
          <w:sz w:val="28"/>
          <w:szCs w:val="28"/>
          <w:rtl/>
          <w:lang w:bidi="ar-IQ"/>
        </w:rPr>
        <w:t>وبما يسمى المراحل المتداخلة) فالتجارب السريرية المتضمنة لفحص الأمان وتحديد الجرعة والفعالية تتم بسرعة متناهية</w:t>
      </w:r>
      <w:r w:rsidR="00184362" w:rsidRPr="00CA745A">
        <w:rPr>
          <w:rFonts w:asciiTheme="majorBidi" w:hAnsiTheme="majorBidi" w:cstheme="majorBidi"/>
          <w:sz w:val="28"/>
          <w:szCs w:val="28"/>
          <w:rtl/>
          <w:lang w:bidi="ar-IQ"/>
        </w:rPr>
        <w:t>،</w:t>
      </w:r>
      <w:r w:rsidRPr="00CA745A">
        <w:rPr>
          <w:rFonts w:asciiTheme="majorBidi" w:hAnsiTheme="majorBidi" w:cstheme="majorBidi"/>
          <w:sz w:val="28"/>
          <w:szCs w:val="28"/>
          <w:rtl/>
          <w:lang w:bidi="ar-IQ"/>
        </w:rPr>
        <w:t xml:space="preserve"> وخلال هذه الفترة أي في نفس الوقت يتم صناعة كميات هائلة من اللقاح حتى نكون مستعدين من استخدامه في التجارب وللتحضير لاطلاقه في السوق حالما يتم الموافقة عليه. طبعا هذه مجازفة كبيرة ولكنها مجازفة مالية مدروسة </w:t>
      </w:r>
      <w:r w:rsidR="00184362" w:rsidRPr="00CA745A">
        <w:rPr>
          <w:rFonts w:asciiTheme="majorBidi" w:hAnsiTheme="majorBidi" w:cstheme="majorBidi"/>
          <w:sz w:val="28"/>
          <w:szCs w:val="28"/>
          <w:rtl/>
          <w:lang w:bidi="ar-IQ"/>
        </w:rPr>
        <w:t>العواقب</w:t>
      </w:r>
      <w:r w:rsidRPr="00CA745A">
        <w:rPr>
          <w:rFonts w:asciiTheme="majorBidi" w:hAnsiTheme="majorBidi" w:cstheme="majorBidi"/>
          <w:sz w:val="28"/>
          <w:szCs w:val="28"/>
          <w:rtl/>
          <w:lang w:bidi="ar-IQ"/>
        </w:rPr>
        <w:t xml:space="preserve">.  </w:t>
      </w:r>
    </w:p>
    <w:p w:rsidR="009B3081" w:rsidRPr="00CA745A" w:rsidRDefault="0036798F"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الأمور التي تتحكم في سعة انتشار اللقاح وفي سرعة انتاجه تعتمد أيضا على وجود الخبرة العلمية وحجم الاستثمار وقوة الشركة الصيدلانية المنتجة والربح </w:t>
      </w:r>
      <w:r w:rsidR="00184362" w:rsidRPr="00CA745A">
        <w:rPr>
          <w:rFonts w:asciiTheme="majorBidi" w:hAnsiTheme="majorBidi" w:cstheme="majorBidi"/>
          <w:sz w:val="28"/>
          <w:szCs w:val="28"/>
          <w:rtl/>
          <w:lang w:bidi="ar-IQ"/>
        </w:rPr>
        <w:t>ل</w:t>
      </w:r>
      <w:r w:rsidRPr="00CA745A">
        <w:rPr>
          <w:rFonts w:asciiTheme="majorBidi" w:hAnsiTheme="majorBidi" w:cstheme="majorBidi"/>
          <w:sz w:val="28"/>
          <w:szCs w:val="28"/>
          <w:rtl/>
          <w:lang w:bidi="ar-IQ"/>
        </w:rPr>
        <w:t xml:space="preserve">لشركة والاهتمام والدعم </w:t>
      </w:r>
      <w:r w:rsidR="00184362" w:rsidRPr="00CA745A">
        <w:rPr>
          <w:rFonts w:asciiTheme="majorBidi" w:hAnsiTheme="majorBidi" w:cstheme="majorBidi"/>
          <w:sz w:val="28"/>
          <w:szCs w:val="28"/>
          <w:rtl/>
          <w:lang w:bidi="ar-IQ"/>
        </w:rPr>
        <w:t>من قبل</w:t>
      </w:r>
      <w:r w:rsidRPr="00CA745A">
        <w:rPr>
          <w:rFonts w:asciiTheme="majorBidi" w:hAnsiTheme="majorBidi" w:cstheme="majorBidi"/>
          <w:sz w:val="28"/>
          <w:szCs w:val="28"/>
          <w:rtl/>
          <w:lang w:bidi="ar-IQ"/>
        </w:rPr>
        <w:t xml:space="preserve"> الدولة كمحفزات لانتاج وتسويق اللقاح.  </w:t>
      </w:r>
      <w:r w:rsidR="009B3081" w:rsidRPr="00CA745A">
        <w:rPr>
          <w:rFonts w:asciiTheme="majorBidi" w:hAnsiTheme="majorBidi" w:cstheme="majorBidi"/>
          <w:sz w:val="28"/>
          <w:szCs w:val="28"/>
          <w:rtl/>
          <w:lang w:bidi="ar-IQ"/>
        </w:rPr>
        <w:t xml:space="preserve"> </w:t>
      </w:r>
    </w:p>
    <w:p w:rsidR="00806DB7" w:rsidRDefault="00BD3EC1" w:rsidP="001D7B2C">
      <w:pPr>
        <w:bidi/>
        <w:jc w:val="both"/>
        <w:rPr>
          <w:rFonts w:asciiTheme="majorBidi" w:hAnsiTheme="majorBidi" w:cstheme="majorBidi"/>
          <w:sz w:val="28"/>
          <w:szCs w:val="28"/>
          <w:rtl/>
          <w:lang w:bidi="ar-IQ"/>
        </w:rPr>
      </w:pPr>
      <w:r w:rsidRPr="00CA745A">
        <w:rPr>
          <w:rFonts w:asciiTheme="majorBidi" w:hAnsiTheme="majorBidi" w:cstheme="majorBidi"/>
          <w:sz w:val="28"/>
          <w:szCs w:val="28"/>
          <w:lang w:bidi="ar-IQ"/>
        </w:rPr>
        <w:br w:type="page"/>
      </w:r>
    </w:p>
    <w:p w:rsidR="00806DB7" w:rsidRDefault="00806DB7" w:rsidP="001D7B2C">
      <w:pPr>
        <w:bidi/>
        <w:jc w:val="both"/>
        <w:rPr>
          <w:rFonts w:asciiTheme="majorBidi" w:hAnsiTheme="majorBidi" w:cstheme="majorBidi"/>
          <w:sz w:val="28"/>
          <w:szCs w:val="28"/>
          <w:rtl/>
          <w:lang w:bidi="ar-IQ"/>
        </w:rPr>
      </w:pPr>
      <w:r w:rsidRPr="00CA745A">
        <w:rPr>
          <w:rFonts w:asciiTheme="majorBidi" w:hAnsiTheme="majorBidi" w:cstheme="majorBidi"/>
          <w:noProof/>
          <w:sz w:val="28"/>
          <w:szCs w:val="28"/>
          <w:lang w:val="de-DE" w:eastAsia="de-DE"/>
        </w:rPr>
        <w:lastRenderedPageBreak/>
        <w:drawing>
          <wp:inline distT="0" distB="0" distL="0" distR="0">
            <wp:extent cx="6458676" cy="3632200"/>
            <wp:effectExtent l="0" t="0" r="0" b="635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9"/>
                        </a:ext>
                      </a:extLst>
                    </a:blip>
                    <a:stretch>
                      <a:fillRect/>
                    </a:stretch>
                  </pic:blipFill>
                  <pic:spPr>
                    <a:xfrm>
                      <a:off x="0" y="0"/>
                      <a:ext cx="6474843" cy="3641292"/>
                    </a:xfrm>
                    <a:prstGeom prst="rect">
                      <a:avLst/>
                    </a:prstGeom>
                  </pic:spPr>
                </pic:pic>
              </a:graphicData>
            </a:graphic>
          </wp:inline>
        </w:drawing>
      </w:r>
    </w:p>
    <w:p w:rsidR="00806DB7" w:rsidRDefault="00806DB7" w:rsidP="001D7B2C">
      <w:pPr>
        <w:bidi/>
        <w:jc w:val="both"/>
        <w:rPr>
          <w:rFonts w:asciiTheme="majorBidi" w:hAnsiTheme="majorBidi" w:cstheme="majorBidi"/>
          <w:sz w:val="28"/>
          <w:szCs w:val="28"/>
          <w:rtl/>
          <w:lang w:bidi="ar-IQ"/>
        </w:rPr>
      </w:pPr>
    </w:p>
    <w:p w:rsidR="009B3081" w:rsidRPr="00806DB7" w:rsidRDefault="009B3081" w:rsidP="001D7B2C">
      <w:pPr>
        <w:bidi/>
        <w:jc w:val="both"/>
        <w:rPr>
          <w:rFonts w:asciiTheme="majorBidi" w:eastAsia="Times New Roman" w:hAnsiTheme="majorBidi" w:cstheme="majorBidi"/>
          <w:sz w:val="28"/>
          <w:szCs w:val="28"/>
          <w:lang w:eastAsia="en-GB" w:bidi="ar-IQ"/>
        </w:rPr>
      </w:pPr>
      <w:r w:rsidRPr="00CA745A">
        <w:rPr>
          <w:rFonts w:asciiTheme="majorBidi" w:hAnsiTheme="majorBidi" w:cstheme="majorBidi"/>
          <w:sz w:val="28"/>
          <w:szCs w:val="28"/>
          <w:rtl/>
          <w:lang w:bidi="ar-IQ"/>
        </w:rPr>
        <w:t>صناعة اللقاحات تأخذ بنظر الاعتبار عدة أمور منها معرفة: كيف يستجيب الجهاز المناعي للجرثومة؟ من يحتاج للتطعيم ضد الجراثيم؟ وما هي أفضل تقنية أو نهج لصنع اللقاح؟</w:t>
      </w:r>
    </w:p>
    <w:p w:rsidR="009B3081" w:rsidRPr="00CA745A" w:rsidRDefault="009B3081"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هناك ثمانية أنواع على الأقل تصمم حاليا ضد فيروس الكورونا، وهي تعتمد على اما فيروسات أو أجزاء فيروسية.</w:t>
      </w:r>
    </w:p>
    <w:p w:rsidR="009B3081" w:rsidRPr="00CA745A" w:rsidRDefault="009B3081"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b/>
          <w:bCs/>
          <w:sz w:val="28"/>
          <w:szCs w:val="28"/>
          <w:rtl/>
          <w:lang w:bidi="ar-IQ"/>
        </w:rPr>
        <w:t>أنواع اللقاحات</w:t>
      </w:r>
      <w:r w:rsidR="00521372" w:rsidRPr="00CA745A">
        <w:rPr>
          <w:rFonts w:asciiTheme="majorBidi" w:hAnsiTheme="majorBidi" w:cstheme="majorBidi"/>
          <w:sz w:val="28"/>
          <w:szCs w:val="28"/>
          <w:rtl/>
          <w:lang w:bidi="ar-IQ"/>
        </w:rPr>
        <w:t xml:space="preserve">: </w:t>
      </w:r>
      <w:r w:rsidRPr="00CA745A">
        <w:rPr>
          <w:rFonts w:asciiTheme="majorBidi" w:hAnsiTheme="majorBidi" w:cstheme="majorBidi"/>
          <w:sz w:val="28"/>
          <w:szCs w:val="28"/>
          <w:rtl/>
          <w:lang w:bidi="ar-IQ"/>
        </w:rPr>
        <w:t>لقاح قائم على فيروس كامل</w:t>
      </w:r>
      <w:r w:rsidR="00521372" w:rsidRPr="00CA745A">
        <w:rPr>
          <w:rFonts w:asciiTheme="majorBidi" w:hAnsiTheme="majorBidi" w:cstheme="majorBidi"/>
          <w:sz w:val="28"/>
          <w:szCs w:val="28"/>
          <w:rtl/>
          <w:lang w:bidi="ar-IQ"/>
        </w:rPr>
        <w:t xml:space="preserve">، </w:t>
      </w:r>
      <w:r w:rsidRPr="00CA745A">
        <w:rPr>
          <w:rFonts w:asciiTheme="majorBidi" w:hAnsiTheme="majorBidi" w:cstheme="majorBidi"/>
          <w:sz w:val="28"/>
          <w:szCs w:val="28"/>
          <w:rtl/>
          <w:lang w:bidi="ar-IQ"/>
        </w:rPr>
        <w:t>لقاح قائم على ناقل جينوم الفيروس</w:t>
      </w:r>
      <w:r w:rsidR="00521372" w:rsidRPr="00CA745A">
        <w:rPr>
          <w:rFonts w:asciiTheme="majorBidi" w:hAnsiTheme="majorBidi" w:cstheme="majorBidi"/>
          <w:sz w:val="28"/>
          <w:szCs w:val="28"/>
          <w:rtl/>
          <w:lang w:bidi="ar-IQ"/>
        </w:rPr>
        <w:t xml:space="preserve">، </w:t>
      </w:r>
      <w:r w:rsidRPr="00CA745A">
        <w:rPr>
          <w:rFonts w:asciiTheme="majorBidi" w:hAnsiTheme="majorBidi" w:cstheme="majorBidi"/>
          <w:sz w:val="28"/>
          <w:szCs w:val="28"/>
          <w:rtl/>
          <w:lang w:bidi="ar-IQ"/>
        </w:rPr>
        <w:t>لقاح قائم على الحامض النووي</w:t>
      </w:r>
      <w:r w:rsidR="00521372" w:rsidRPr="00CA745A">
        <w:rPr>
          <w:rFonts w:asciiTheme="majorBidi" w:hAnsiTheme="majorBidi" w:cstheme="majorBidi"/>
          <w:sz w:val="28"/>
          <w:szCs w:val="28"/>
          <w:rtl/>
          <w:lang w:bidi="ar-IQ"/>
        </w:rPr>
        <w:t xml:space="preserve">، </w:t>
      </w:r>
      <w:r w:rsidRPr="00CA745A">
        <w:rPr>
          <w:rFonts w:asciiTheme="majorBidi" w:hAnsiTheme="majorBidi" w:cstheme="majorBidi"/>
          <w:sz w:val="28"/>
          <w:szCs w:val="28"/>
          <w:rtl/>
          <w:lang w:bidi="ar-IQ"/>
        </w:rPr>
        <w:t xml:space="preserve">لقاح قائم على بروتين الفيروس </w:t>
      </w:r>
    </w:p>
    <w:p w:rsidR="009B3081" w:rsidRPr="00CA745A" w:rsidRDefault="00521372"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sz w:val="28"/>
          <w:szCs w:val="28"/>
          <w:rtl/>
          <w:lang w:bidi="ar-IQ"/>
        </w:rPr>
        <w:t>تعتمد</w:t>
      </w:r>
      <w:r w:rsidR="009B3081" w:rsidRPr="00CA745A">
        <w:rPr>
          <w:rFonts w:asciiTheme="majorBidi" w:hAnsiTheme="majorBidi" w:cstheme="majorBidi"/>
          <w:sz w:val="28"/>
          <w:szCs w:val="28"/>
          <w:rtl/>
          <w:lang w:bidi="ar-IQ"/>
        </w:rPr>
        <w:t xml:space="preserve"> اللقاحات المصممة حسب كل طريقة على النهج المتبع في تلك الشركة او الجامعة بناء على خبرة واهتمام علمائها وخبرائها. ولذلك نجد اللقاحات القائمة على البروتينات هي الاوسع بسبب عمق وكثرة الخبرة في هذا النهج لتصميم اللقاحات</w:t>
      </w:r>
      <w:r w:rsidRPr="00CA745A">
        <w:rPr>
          <w:rFonts w:asciiTheme="majorBidi" w:hAnsiTheme="majorBidi" w:cstheme="majorBidi"/>
          <w:sz w:val="28"/>
          <w:szCs w:val="28"/>
          <w:rtl/>
          <w:lang w:bidi="ar-IQ"/>
        </w:rPr>
        <w:t>،</w:t>
      </w:r>
      <w:r w:rsidR="009B3081" w:rsidRPr="00CA745A">
        <w:rPr>
          <w:rFonts w:asciiTheme="majorBidi" w:hAnsiTheme="majorBidi" w:cstheme="majorBidi"/>
          <w:sz w:val="28"/>
          <w:szCs w:val="28"/>
          <w:rtl/>
          <w:lang w:bidi="ar-IQ"/>
        </w:rPr>
        <w:t xml:space="preserve"> اما من يتحكم بكيفية استجاب</w:t>
      </w:r>
      <w:r w:rsidR="002D6527">
        <w:rPr>
          <w:rFonts w:asciiTheme="majorBidi" w:hAnsiTheme="majorBidi" w:cstheme="majorBidi" w:hint="cs"/>
          <w:sz w:val="28"/>
          <w:szCs w:val="28"/>
          <w:rtl/>
          <w:lang w:bidi="ar-IQ"/>
        </w:rPr>
        <w:t>ة</w:t>
      </w:r>
      <w:r w:rsidRPr="00CA745A">
        <w:rPr>
          <w:rFonts w:asciiTheme="majorBidi" w:hAnsiTheme="majorBidi" w:cstheme="majorBidi"/>
          <w:sz w:val="28"/>
          <w:szCs w:val="28"/>
          <w:rtl/>
          <w:lang w:bidi="ar-IQ"/>
        </w:rPr>
        <w:t xml:space="preserve"> اجسامنا</w:t>
      </w:r>
      <w:r w:rsidR="009B3081" w:rsidRPr="00CA745A">
        <w:rPr>
          <w:rFonts w:asciiTheme="majorBidi" w:hAnsiTheme="majorBidi" w:cstheme="majorBidi"/>
          <w:sz w:val="28"/>
          <w:szCs w:val="28"/>
          <w:rtl/>
          <w:lang w:bidi="ar-IQ"/>
        </w:rPr>
        <w:t xml:space="preserve"> للقاحات فسنتعرف عليها </w:t>
      </w:r>
      <w:r w:rsidR="00501951" w:rsidRPr="00CA745A">
        <w:rPr>
          <w:rFonts w:asciiTheme="majorBidi" w:hAnsiTheme="majorBidi" w:cstheme="majorBidi"/>
          <w:sz w:val="28"/>
          <w:szCs w:val="28"/>
          <w:rtl/>
          <w:lang w:bidi="ar-IQ"/>
        </w:rPr>
        <w:t>لاحقا.</w:t>
      </w:r>
    </w:p>
    <w:p w:rsidR="00501951" w:rsidRPr="00CA745A" w:rsidRDefault="00501951"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noProof/>
          <w:sz w:val="28"/>
          <w:szCs w:val="28"/>
          <w:lang w:val="de-DE" w:eastAsia="de-DE"/>
        </w:rPr>
        <w:drawing>
          <wp:inline distT="0" distB="0" distL="0" distR="0">
            <wp:extent cx="5731510" cy="3223260"/>
            <wp:effectExtent l="0" t="0" r="254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1"/>
                        </a:ext>
                      </a:extLst>
                    </a:blip>
                    <a:stretch>
                      <a:fillRect/>
                    </a:stretch>
                  </pic:blipFill>
                  <pic:spPr>
                    <a:xfrm>
                      <a:off x="0" y="0"/>
                      <a:ext cx="5731510" cy="3223260"/>
                    </a:xfrm>
                    <a:prstGeom prst="rect">
                      <a:avLst/>
                    </a:prstGeom>
                  </pic:spPr>
                </pic:pic>
              </a:graphicData>
            </a:graphic>
          </wp:inline>
        </w:drawing>
      </w:r>
    </w:p>
    <w:p w:rsidR="009B3081" w:rsidRDefault="00BD3EC1" w:rsidP="001D7B2C">
      <w:pPr>
        <w:bidi/>
        <w:jc w:val="both"/>
        <w:rPr>
          <w:rFonts w:asciiTheme="majorBidi" w:hAnsiTheme="majorBidi" w:cstheme="majorBidi"/>
          <w:sz w:val="28"/>
          <w:szCs w:val="28"/>
          <w:rtl/>
          <w:lang w:bidi="ar-IQ"/>
        </w:rPr>
      </w:pPr>
      <w:r w:rsidRPr="00CA745A">
        <w:rPr>
          <w:rFonts w:asciiTheme="majorBidi" w:hAnsiTheme="majorBidi" w:cstheme="majorBidi"/>
          <w:sz w:val="28"/>
          <w:szCs w:val="28"/>
          <w:lang w:bidi="ar-IQ"/>
        </w:rPr>
        <w:br w:type="page"/>
      </w:r>
      <w:r w:rsidR="009B3081" w:rsidRPr="00CA745A">
        <w:rPr>
          <w:rFonts w:asciiTheme="majorBidi" w:hAnsiTheme="majorBidi" w:cstheme="majorBidi"/>
          <w:sz w:val="28"/>
          <w:szCs w:val="28"/>
          <w:rtl/>
          <w:lang w:bidi="ar-IQ"/>
        </w:rPr>
        <w:lastRenderedPageBreak/>
        <w:t xml:space="preserve">تصميم اللقاح </w:t>
      </w:r>
      <w:r w:rsidR="00521372" w:rsidRPr="00CA745A">
        <w:rPr>
          <w:rFonts w:asciiTheme="majorBidi" w:hAnsiTheme="majorBidi" w:cstheme="majorBidi"/>
          <w:sz w:val="28"/>
          <w:szCs w:val="28"/>
          <w:rtl/>
          <w:lang w:bidi="ar-IQ"/>
        </w:rPr>
        <w:t>ب</w:t>
      </w:r>
      <w:r w:rsidR="009B3081" w:rsidRPr="00CA745A">
        <w:rPr>
          <w:rFonts w:asciiTheme="majorBidi" w:hAnsiTheme="majorBidi" w:cstheme="majorBidi"/>
          <w:sz w:val="28"/>
          <w:szCs w:val="28"/>
          <w:rtl/>
          <w:lang w:bidi="ar-IQ"/>
        </w:rPr>
        <w:t xml:space="preserve">انواعه سواء </w:t>
      </w:r>
      <w:r w:rsidR="002D6527">
        <w:rPr>
          <w:rFonts w:asciiTheme="majorBidi" w:hAnsiTheme="majorBidi" w:cstheme="majorBidi" w:hint="cs"/>
          <w:sz w:val="28"/>
          <w:szCs w:val="28"/>
          <w:rtl/>
          <w:lang w:bidi="ar-IQ"/>
        </w:rPr>
        <w:t xml:space="preserve">القائمة </w:t>
      </w:r>
      <w:r w:rsidR="009B3081" w:rsidRPr="00CA745A">
        <w:rPr>
          <w:rFonts w:asciiTheme="majorBidi" w:hAnsiTheme="majorBidi" w:cstheme="majorBidi"/>
          <w:sz w:val="28"/>
          <w:szCs w:val="28"/>
          <w:rtl/>
          <w:lang w:bidi="ar-IQ"/>
        </w:rPr>
        <w:t xml:space="preserve">على فيروس كامل او على ناقل لجينوم الفايروس او على الحامض النووي او </w:t>
      </w:r>
      <w:r w:rsidR="00521372" w:rsidRPr="00CA745A">
        <w:rPr>
          <w:rFonts w:asciiTheme="majorBidi" w:hAnsiTheme="majorBidi" w:cstheme="majorBidi"/>
          <w:sz w:val="28"/>
          <w:szCs w:val="28"/>
          <w:rtl/>
          <w:lang w:bidi="ar-IQ"/>
        </w:rPr>
        <w:t xml:space="preserve">على </w:t>
      </w:r>
      <w:r w:rsidR="009B3081" w:rsidRPr="00CA745A">
        <w:rPr>
          <w:rFonts w:asciiTheme="majorBidi" w:hAnsiTheme="majorBidi" w:cstheme="majorBidi"/>
          <w:sz w:val="28"/>
          <w:szCs w:val="28"/>
          <w:rtl/>
          <w:lang w:bidi="ar-IQ"/>
        </w:rPr>
        <w:t xml:space="preserve">بروتيناته ليس هو العامل الوحيد الذي يحدد مدى قوة استجابتنا المناعية. هناك أربعة متغيرات على الأقل أخرى تجعل استجابة كل شخص للقاح فريدة من نوعها وهي: عمر الانسان وتكوينه الجيني ونمط الحياة التي يعيشها الفرد بالإضافة الى الالتهابات او الامراض السابقة التي تعرض لها </w:t>
      </w:r>
      <w:r w:rsidR="00521372" w:rsidRPr="00CA745A">
        <w:rPr>
          <w:rFonts w:asciiTheme="majorBidi" w:hAnsiTheme="majorBidi" w:cstheme="majorBidi"/>
          <w:sz w:val="28"/>
          <w:szCs w:val="28"/>
          <w:rtl/>
          <w:lang w:bidi="ar-IQ"/>
        </w:rPr>
        <w:t xml:space="preserve">والحالية </w:t>
      </w:r>
      <w:r w:rsidR="009B3081" w:rsidRPr="00CA745A">
        <w:rPr>
          <w:rFonts w:asciiTheme="majorBidi" w:hAnsiTheme="majorBidi" w:cstheme="majorBidi"/>
          <w:sz w:val="28"/>
          <w:szCs w:val="28"/>
          <w:rtl/>
          <w:lang w:bidi="ar-IQ"/>
        </w:rPr>
        <w:t>واللقاحات السابقة التي اخذها.  لذلك فقد لا يحصل كل شخص على مناعة طويلة الأمد من اللقاح. و</w:t>
      </w:r>
      <w:r w:rsidR="001B6AFB" w:rsidRPr="00CA745A">
        <w:rPr>
          <w:rFonts w:asciiTheme="majorBidi" w:hAnsiTheme="majorBidi" w:cstheme="majorBidi"/>
          <w:sz w:val="28"/>
          <w:szCs w:val="28"/>
          <w:rtl/>
          <w:lang w:bidi="ar-IQ"/>
        </w:rPr>
        <w:t>ل</w:t>
      </w:r>
      <w:r w:rsidR="009B3081" w:rsidRPr="00CA745A">
        <w:rPr>
          <w:rFonts w:asciiTheme="majorBidi" w:hAnsiTheme="majorBidi" w:cstheme="majorBidi"/>
          <w:sz w:val="28"/>
          <w:szCs w:val="28"/>
          <w:rtl/>
          <w:lang w:bidi="ar-IQ"/>
        </w:rPr>
        <w:t xml:space="preserve">هذا السبب </w:t>
      </w:r>
      <w:r w:rsidR="001B6AFB" w:rsidRPr="00CA745A">
        <w:rPr>
          <w:rFonts w:asciiTheme="majorBidi" w:hAnsiTheme="majorBidi" w:cstheme="majorBidi"/>
          <w:sz w:val="28"/>
          <w:szCs w:val="28"/>
          <w:rtl/>
          <w:lang w:bidi="ar-IQ"/>
        </w:rPr>
        <w:t xml:space="preserve">تكمن أهمية </w:t>
      </w:r>
      <w:r w:rsidR="009B3081" w:rsidRPr="00CA745A">
        <w:rPr>
          <w:rFonts w:asciiTheme="majorBidi" w:hAnsiTheme="majorBidi" w:cstheme="majorBidi"/>
          <w:sz w:val="28"/>
          <w:szCs w:val="28"/>
          <w:rtl/>
          <w:lang w:bidi="ar-IQ"/>
        </w:rPr>
        <w:t xml:space="preserve">فحص سلامة اللقاح على </w:t>
      </w:r>
      <w:r w:rsidR="001B6AFB" w:rsidRPr="00CA745A">
        <w:rPr>
          <w:rFonts w:asciiTheme="majorBidi" w:hAnsiTheme="majorBidi" w:cstheme="majorBidi"/>
          <w:sz w:val="28"/>
          <w:szCs w:val="28"/>
          <w:rtl/>
          <w:lang w:bidi="ar-IQ"/>
        </w:rPr>
        <w:t>ناس مختلقين و</w:t>
      </w:r>
      <w:r w:rsidR="009B3081" w:rsidRPr="00CA745A">
        <w:rPr>
          <w:rFonts w:asciiTheme="majorBidi" w:hAnsiTheme="majorBidi" w:cstheme="majorBidi"/>
          <w:sz w:val="28"/>
          <w:szCs w:val="28"/>
          <w:rtl/>
          <w:lang w:bidi="ar-IQ"/>
        </w:rPr>
        <w:t xml:space="preserve">شعوب مختلفة واعمار مختلفة وهنا تكمن أهمية ان تكون العينات متنوعة وشاملة لذا يكون عدد المختبرين مهما فكلما كان العدد اكبر وواسعا جغرافيا كلما كان افضل. </w:t>
      </w:r>
    </w:p>
    <w:p w:rsidR="00806DB7" w:rsidRPr="00CA745A" w:rsidRDefault="00806DB7" w:rsidP="001D7B2C">
      <w:pPr>
        <w:bidi/>
        <w:jc w:val="both"/>
        <w:rPr>
          <w:rFonts w:asciiTheme="majorBidi" w:hAnsiTheme="majorBidi" w:cstheme="majorBidi"/>
          <w:sz w:val="28"/>
          <w:szCs w:val="28"/>
          <w:rtl/>
          <w:lang w:bidi="ar-IQ"/>
        </w:rPr>
      </w:pPr>
    </w:p>
    <w:p w:rsidR="009B3081" w:rsidRPr="00CA745A" w:rsidRDefault="009B3081"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b/>
          <w:bCs/>
          <w:sz w:val="28"/>
          <w:szCs w:val="28"/>
          <w:rtl/>
          <w:lang w:bidi="ar-IQ"/>
        </w:rPr>
        <w:t xml:space="preserve">اللقاحات المعتمدة على ناقل فيروسي اخر </w:t>
      </w:r>
    </w:p>
    <w:p w:rsidR="009B3081" w:rsidRPr="00CA745A" w:rsidRDefault="009B3081"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.يتم هندسة فيروس مثل الحصبة أو الفيروس الغدي </w:t>
      </w:r>
      <w:r w:rsidR="001B6AFB" w:rsidRPr="00CA745A">
        <w:rPr>
          <w:rFonts w:asciiTheme="majorBidi" w:hAnsiTheme="majorBidi" w:cstheme="majorBidi"/>
          <w:sz w:val="28"/>
          <w:szCs w:val="28"/>
          <w:rtl/>
          <w:lang w:bidi="ar-IQ"/>
        </w:rPr>
        <w:t xml:space="preserve">(ادينوفايرس) </w:t>
      </w:r>
      <w:r w:rsidRPr="00CA745A">
        <w:rPr>
          <w:rFonts w:asciiTheme="majorBidi" w:hAnsiTheme="majorBidi" w:cstheme="majorBidi"/>
          <w:sz w:val="28"/>
          <w:szCs w:val="28"/>
          <w:rtl/>
          <w:lang w:bidi="ar-IQ"/>
        </w:rPr>
        <w:t xml:space="preserve">حتى يتمكن من إنتاج بروتينات فيروس الكورونا في الجسم. يتم اضعاف هذه </w:t>
      </w:r>
      <w:r w:rsidR="001B6AFB" w:rsidRPr="00CA745A">
        <w:rPr>
          <w:rFonts w:asciiTheme="majorBidi" w:hAnsiTheme="majorBidi" w:cstheme="majorBidi"/>
          <w:sz w:val="28"/>
          <w:szCs w:val="28"/>
          <w:rtl/>
          <w:lang w:bidi="ar-IQ"/>
        </w:rPr>
        <w:t>الفيروسات الناقلة</w:t>
      </w:r>
      <w:r w:rsidRPr="00CA745A">
        <w:rPr>
          <w:rFonts w:asciiTheme="majorBidi" w:hAnsiTheme="majorBidi" w:cstheme="majorBidi"/>
          <w:sz w:val="28"/>
          <w:szCs w:val="28"/>
          <w:rtl/>
          <w:lang w:bidi="ar-IQ"/>
        </w:rPr>
        <w:t xml:space="preserve"> حتى لا تسبب مرض. هناك نوعان: تلك التي ما زالت قادرة على التكاثر داخل الخلايا وتلك التي لا يمكن ذلك بسبب تعطيل جينات</w:t>
      </w:r>
      <w:r w:rsidR="001B6AFB" w:rsidRPr="00CA745A">
        <w:rPr>
          <w:rFonts w:asciiTheme="majorBidi" w:hAnsiTheme="majorBidi" w:cstheme="majorBidi"/>
          <w:sz w:val="28"/>
          <w:szCs w:val="28"/>
          <w:rtl/>
          <w:lang w:bidi="ar-IQ"/>
        </w:rPr>
        <w:t>ها</w:t>
      </w:r>
      <w:r w:rsidRPr="00CA745A">
        <w:rPr>
          <w:rFonts w:asciiTheme="majorBidi" w:hAnsiTheme="majorBidi" w:cstheme="majorBidi"/>
          <w:sz w:val="28"/>
          <w:szCs w:val="28"/>
          <w:rtl/>
          <w:lang w:bidi="ar-IQ"/>
        </w:rPr>
        <w:t xml:space="preserve"> الرئيسية </w:t>
      </w:r>
      <w:r w:rsidR="001B6AFB" w:rsidRPr="00CA745A">
        <w:rPr>
          <w:rFonts w:asciiTheme="majorBidi" w:hAnsiTheme="majorBidi" w:cstheme="majorBidi"/>
          <w:sz w:val="28"/>
          <w:szCs w:val="28"/>
          <w:rtl/>
          <w:lang w:bidi="ar-IQ"/>
        </w:rPr>
        <w:t xml:space="preserve">المسؤولة عن </w:t>
      </w:r>
      <w:r w:rsidRPr="00CA745A">
        <w:rPr>
          <w:rFonts w:asciiTheme="majorBidi" w:hAnsiTheme="majorBidi" w:cstheme="majorBidi"/>
          <w:sz w:val="28"/>
          <w:szCs w:val="28"/>
          <w:rtl/>
          <w:lang w:bidi="ar-IQ"/>
        </w:rPr>
        <w:t>تكاثرها.</w:t>
      </w:r>
    </w:p>
    <w:p w:rsidR="009B3081" w:rsidRPr="00CA745A" w:rsidRDefault="009B3081"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b/>
          <w:bCs/>
          <w:sz w:val="28"/>
          <w:szCs w:val="28"/>
          <w:rtl/>
          <w:lang w:bidi="ar-IQ"/>
        </w:rPr>
        <w:t xml:space="preserve">النوع الأول هو استخدام ناقلات فيروسية تتكاثر </w:t>
      </w:r>
      <w:r w:rsidRPr="00CA745A">
        <w:rPr>
          <w:rFonts w:asciiTheme="majorBidi" w:hAnsiTheme="majorBidi" w:cstheme="majorBidi"/>
          <w:sz w:val="28"/>
          <w:szCs w:val="28"/>
          <w:rtl/>
          <w:lang w:bidi="ar-IQ"/>
        </w:rPr>
        <w:t xml:space="preserve">مثل فيروس الحصبة الضعيف.  لقاح الإيبولا المعتمد حديثًا هو مثال للقاح </w:t>
      </w:r>
      <w:r w:rsidR="001B6AFB" w:rsidRPr="00CA745A">
        <w:rPr>
          <w:rFonts w:asciiTheme="majorBidi" w:hAnsiTheme="majorBidi" w:cstheme="majorBidi"/>
          <w:sz w:val="28"/>
          <w:szCs w:val="28"/>
          <w:rtl/>
          <w:lang w:bidi="ar-IQ"/>
        </w:rPr>
        <w:t xml:space="preserve">يستخدم </w:t>
      </w:r>
      <w:r w:rsidRPr="00CA745A">
        <w:rPr>
          <w:rFonts w:asciiTheme="majorBidi" w:hAnsiTheme="majorBidi" w:cstheme="majorBidi"/>
          <w:sz w:val="28"/>
          <w:szCs w:val="28"/>
          <w:rtl/>
          <w:lang w:bidi="ar-IQ"/>
        </w:rPr>
        <w:t xml:space="preserve">ناقل فيروسي يتكاثر داخل الخلايا. تميل هذه اللقاحات إلى أن تكون آمنة وتثير استجابة مناعية قوية. </w:t>
      </w:r>
    </w:p>
    <w:p w:rsidR="009B3081" w:rsidRDefault="009B3081" w:rsidP="001D7B2C">
      <w:pPr>
        <w:bidi/>
        <w:jc w:val="both"/>
        <w:rPr>
          <w:rFonts w:asciiTheme="majorBidi" w:eastAsia="Times New Roman" w:hAnsiTheme="majorBidi" w:cstheme="majorBidi"/>
          <w:sz w:val="28"/>
          <w:szCs w:val="28"/>
          <w:rtl/>
          <w:lang w:eastAsia="en-GB" w:bidi="ar-IQ"/>
        </w:rPr>
      </w:pPr>
      <w:r w:rsidRPr="00CA745A">
        <w:rPr>
          <w:rFonts w:asciiTheme="majorBidi" w:eastAsia="Times New Roman" w:hAnsiTheme="majorBidi" w:cstheme="majorBidi"/>
          <w:b/>
          <w:bCs/>
          <w:sz w:val="28"/>
          <w:szCs w:val="28"/>
          <w:rtl/>
          <w:lang w:eastAsia="en-GB" w:bidi="ar-IQ"/>
        </w:rPr>
        <w:t xml:space="preserve">النوع الثاني هو استخدام ناقل فيروسي لا يتكاثر </w:t>
      </w:r>
      <w:r w:rsidRPr="00CA745A">
        <w:rPr>
          <w:rFonts w:asciiTheme="majorBidi" w:eastAsia="Times New Roman" w:hAnsiTheme="majorBidi" w:cstheme="majorBidi"/>
          <w:sz w:val="28"/>
          <w:szCs w:val="28"/>
          <w:rtl/>
          <w:lang w:eastAsia="en-GB" w:bidi="ar-IQ"/>
        </w:rPr>
        <w:t>(مثل الفيروس الغدي</w:t>
      </w:r>
      <w:r w:rsidR="001B6AFB" w:rsidRPr="00CA745A">
        <w:rPr>
          <w:rFonts w:asciiTheme="majorBidi" w:hAnsiTheme="majorBidi" w:cstheme="majorBidi"/>
          <w:sz w:val="28"/>
          <w:szCs w:val="28"/>
          <w:rtl/>
          <w:lang w:bidi="ar-IQ"/>
        </w:rPr>
        <w:t xml:space="preserve"> الادينوفايرس</w:t>
      </w:r>
      <w:r w:rsidRPr="00CA745A">
        <w:rPr>
          <w:rFonts w:asciiTheme="majorBidi" w:eastAsia="Times New Roman" w:hAnsiTheme="majorBidi" w:cstheme="majorBidi"/>
          <w:sz w:val="28"/>
          <w:szCs w:val="28"/>
          <w:rtl/>
          <w:lang w:eastAsia="en-GB" w:bidi="ar-IQ"/>
        </w:rPr>
        <w:t xml:space="preserve">). </w:t>
      </w:r>
      <w:r w:rsidR="001B6AFB" w:rsidRPr="00CA745A">
        <w:rPr>
          <w:rFonts w:asciiTheme="majorBidi" w:hAnsiTheme="majorBidi" w:cstheme="majorBidi"/>
          <w:sz w:val="28"/>
          <w:szCs w:val="28"/>
          <w:rtl/>
          <w:lang w:bidi="ar-IQ"/>
        </w:rPr>
        <w:t>لم ت</w:t>
      </w:r>
      <w:r w:rsidRPr="00CA745A">
        <w:rPr>
          <w:rFonts w:asciiTheme="majorBidi" w:eastAsia="Times New Roman" w:hAnsiTheme="majorBidi" w:cstheme="majorBidi"/>
          <w:sz w:val="28"/>
          <w:szCs w:val="28"/>
          <w:rtl/>
          <w:lang w:eastAsia="en-GB" w:bidi="ar-IQ"/>
        </w:rPr>
        <w:t xml:space="preserve">وجد لقاحات مرخصة تستخدم هذه الطريقة من قبل، ولكن هذه الطريقة لديها تاريخ طويل في العلاج الجيني. </w:t>
      </w:r>
      <w:r w:rsidR="001B6AFB" w:rsidRPr="00CA745A">
        <w:rPr>
          <w:rFonts w:asciiTheme="majorBidi" w:hAnsiTheme="majorBidi" w:cstheme="majorBidi"/>
          <w:sz w:val="28"/>
          <w:szCs w:val="28"/>
          <w:rtl/>
          <w:lang w:bidi="ar-IQ"/>
        </w:rPr>
        <w:t>و</w:t>
      </w:r>
      <w:r w:rsidRPr="00CA745A">
        <w:rPr>
          <w:rFonts w:asciiTheme="majorBidi" w:eastAsia="Times New Roman" w:hAnsiTheme="majorBidi" w:cstheme="majorBidi"/>
          <w:sz w:val="28"/>
          <w:szCs w:val="28"/>
          <w:rtl/>
          <w:lang w:eastAsia="en-GB" w:bidi="ar-IQ"/>
        </w:rPr>
        <w:t xml:space="preserve">قد تكون هناك حاجة إلى جرعات معززة للحث على مناعة طويلة الأمد. </w:t>
      </w:r>
    </w:p>
    <w:p w:rsidR="00D774D2" w:rsidRPr="00CA745A" w:rsidRDefault="00D774D2" w:rsidP="001D7B2C">
      <w:pPr>
        <w:bidi/>
        <w:jc w:val="both"/>
        <w:rPr>
          <w:rFonts w:asciiTheme="majorBidi" w:eastAsia="Times New Roman" w:hAnsiTheme="majorBidi" w:cstheme="majorBidi"/>
          <w:sz w:val="28"/>
          <w:szCs w:val="28"/>
          <w:lang w:eastAsia="en-GB" w:bidi="ar-IQ"/>
        </w:rPr>
      </w:pPr>
    </w:p>
    <w:p w:rsidR="00E173C4" w:rsidRPr="00CA745A" w:rsidRDefault="00501951" w:rsidP="001D7B2C">
      <w:pPr>
        <w:bidi/>
        <w:jc w:val="both"/>
        <w:rPr>
          <w:rFonts w:asciiTheme="majorBidi" w:eastAsia="Times New Roman" w:hAnsiTheme="majorBidi" w:cstheme="majorBidi"/>
          <w:sz w:val="28"/>
          <w:szCs w:val="28"/>
          <w:lang w:eastAsia="en-GB" w:bidi="ar-IQ"/>
        </w:rPr>
      </w:pPr>
      <w:r w:rsidRPr="00CA745A">
        <w:rPr>
          <w:rFonts w:asciiTheme="majorBidi" w:hAnsiTheme="majorBidi" w:cstheme="majorBidi"/>
          <w:noProof/>
          <w:sz w:val="28"/>
          <w:szCs w:val="28"/>
          <w:lang w:val="de-DE" w:eastAsia="de-DE"/>
        </w:rPr>
        <w:drawing>
          <wp:inline distT="0" distB="0" distL="0" distR="0">
            <wp:extent cx="6759779" cy="3801533"/>
            <wp:effectExtent l="0" t="0" r="3175" b="889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3"/>
                        </a:ext>
                      </a:extLst>
                    </a:blip>
                    <a:stretch>
                      <a:fillRect/>
                    </a:stretch>
                  </pic:blipFill>
                  <pic:spPr>
                    <a:xfrm>
                      <a:off x="0" y="0"/>
                      <a:ext cx="6766336" cy="3805220"/>
                    </a:xfrm>
                    <a:prstGeom prst="rect">
                      <a:avLst/>
                    </a:prstGeom>
                  </pic:spPr>
                </pic:pic>
              </a:graphicData>
            </a:graphic>
          </wp:inline>
        </w:drawing>
      </w:r>
      <w:r w:rsidR="00E173C4" w:rsidRPr="00CA745A">
        <w:rPr>
          <w:rFonts w:asciiTheme="majorBidi" w:hAnsiTheme="majorBidi" w:cstheme="majorBidi"/>
          <w:sz w:val="28"/>
          <w:szCs w:val="28"/>
          <w:lang w:bidi="ar-IQ"/>
        </w:rPr>
        <w:br w:type="page"/>
      </w:r>
    </w:p>
    <w:p w:rsidR="009B3081" w:rsidRPr="00CA745A" w:rsidRDefault="009B3081"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lastRenderedPageBreak/>
        <w:t xml:space="preserve">كمثال على اللقاحات الفيروسية التي تستخدم ناقل فيروسي لا يتكاثر داخل جسم الانسان هو لقاح اوكسفورد والذي يستخدم كناقل ما يسمى بالفيروس الغدي (ادينوفايرس) لفيروس الشمبانزي. هذا هو فيروس غدي ضعيف غير ضار يسبب عادة نزلات البرد لدى الشمبانزي. تم اختيار ادينوفايرس باعتباره أنسب تقنية لقاح لسارس كوف 2 حيث ثبت أنه يولد استجابة مناعية قوية في لقاحات أخرى سابقة. لقد تم تغيير هذا الفيروس وراثيا بحيث يستحيل أن ينمو في البشر. هذا أيضًا يجعل الأمر أكثر أمانًا للأطفال وكبار السن وأي شخص يعاني من حالة موجودة مسبقًا مثل مرض السكري. كيف تم تحوير هذا الناقل لكي يصبح لقاحا ضد الكورونا؟ تمتلك فيروسات كورونا مسامير على جدرانها الخارجية ، تسمى ببروتين السنبلة. </w:t>
      </w:r>
      <w:r w:rsidR="00A2471F" w:rsidRPr="00CA745A">
        <w:rPr>
          <w:rFonts w:asciiTheme="majorBidi" w:hAnsiTheme="majorBidi" w:cstheme="majorBidi"/>
          <w:sz w:val="28"/>
          <w:szCs w:val="28"/>
          <w:rtl/>
          <w:lang w:bidi="ar-IQ"/>
        </w:rPr>
        <w:t>اشارت</w:t>
      </w:r>
      <w:r w:rsidRPr="00CA745A">
        <w:rPr>
          <w:rFonts w:asciiTheme="majorBidi" w:hAnsiTheme="majorBidi" w:cstheme="majorBidi"/>
          <w:sz w:val="28"/>
          <w:szCs w:val="28"/>
          <w:rtl/>
          <w:lang w:bidi="ar-IQ"/>
        </w:rPr>
        <w:t xml:space="preserve"> الاستجابات المناعية من دراسات </w:t>
      </w:r>
      <w:r w:rsidR="00A2471F" w:rsidRPr="00CA745A">
        <w:rPr>
          <w:rFonts w:asciiTheme="majorBidi" w:hAnsiTheme="majorBidi" w:cstheme="majorBidi"/>
          <w:sz w:val="28"/>
          <w:szCs w:val="28"/>
          <w:rtl/>
          <w:lang w:bidi="ar-IQ"/>
        </w:rPr>
        <w:t xml:space="preserve">سابقة على </w:t>
      </w:r>
      <w:r w:rsidRPr="00CA745A">
        <w:rPr>
          <w:rFonts w:asciiTheme="majorBidi" w:hAnsiTheme="majorBidi" w:cstheme="majorBidi"/>
          <w:sz w:val="28"/>
          <w:szCs w:val="28"/>
          <w:rtl/>
          <w:lang w:bidi="ar-IQ"/>
        </w:rPr>
        <w:t>فيروس</w:t>
      </w:r>
      <w:r w:rsidR="00A2471F" w:rsidRPr="00CA745A">
        <w:rPr>
          <w:rFonts w:asciiTheme="majorBidi" w:hAnsiTheme="majorBidi" w:cstheme="majorBidi"/>
          <w:sz w:val="28"/>
          <w:szCs w:val="28"/>
          <w:rtl/>
          <w:lang w:bidi="ar-IQ"/>
        </w:rPr>
        <w:t>ات</w:t>
      </w:r>
      <w:r w:rsidRPr="00CA745A">
        <w:rPr>
          <w:rFonts w:asciiTheme="majorBidi" w:hAnsiTheme="majorBidi" w:cstheme="majorBidi"/>
          <w:sz w:val="28"/>
          <w:szCs w:val="28"/>
          <w:rtl/>
          <w:lang w:bidi="ar-IQ"/>
        </w:rPr>
        <w:t xml:space="preserve"> </w:t>
      </w:r>
      <w:r w:rsidR="00A2471F" w:rsidRPr="00CA745A">
        <w:rPr>
          <w:rFonts w:asciiTheme="majorBidi" w:hAnsiTheme="majorBidi" w:cstheme="majorBidi"/>
          <w:sz w:val="28"/>
          <w:szCs w:val="28"/>
          <w:rtl/>
          <w:lang w:bidi="ar-IQ"/>
        </w:rPr>
        <w:t>ال</w:t>
      </w:r>
      <w:r w:rsidRPr="00CA745A">
        <w:rPr>
          <w:rFonts w:asciiTheme="majorBidi" w:hAnsiTheme="majorBidi" w:cstheme="majorBidi"/>
          <w:sz w:val="28"/>
          <w:szCs w:val="28"/>
          <w:rtl/>
          <w:lang w:bidi="ar-IQ"/>
        </w:rPr>
        <w:t>كورونا الأخرى إلى أن هذه البروتينات يمكن ان تكون هدف جيد للقاح.</w:t>
      </w:r>
    </w:p>
    <w:p w:rsidR="00806DB7" w:rsidRDefault="009B3081"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sz w:val="28"/>
          <w:szCs w:val="28"/>
          <w:rtl/>
          <w:lang w:bidi="ar-IQ"/>
        </w:rPr>
        <w:t>يحتوي لقاح أكسفورد على التسلسل الجيني لهذا البروتين أي ان السلسلة الجينية لبروتين السنبلة تم حشرها بداخل هيكل فيروس الشمبانزي. عندما يدخل هذا الناقل والذي يمكن الان اطلاق صفة اللقاح عليه إلى الخلايا داخل الجسم، فإنه يستخدم هذه السلسلة الجينية لإنتاج بروتين السنبلة لفيروس كورونا. يؤدي انتاج البروتين هذا إلى استجابة مناعية، مما يهيئ جهاز المناعة لمهاجمة فيروس كورونا إذا أصاب الجسم لاحقًا بنفس الطريقة التي وضحناها سابقا.</w:t>
      </w:r>
    </w:p>
    <w:p w:rsidR="009B3081" w:rsidRPr="00CA745A" w:rsidRDefault="00806DB7"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noProof/>
          <w:sz w:val="28"/>
          <w:szCs w:val="28"/>
          <w:lang w:val="de-DE" w:eastAsia="de-DE"/>
        </w:rPr>
        <w:drawing>
          <wp:inline distT="0" distB="0" distL="0" distR="0">
            <wp:extent cx="5731510" cy="3223260"/>
            <wp:effectExtent l="0" t="0" r="254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5"/>
                        </a:ext>
                      </a:extLst>
                    </a:blip>
                    <a:stretch>
                      <a:fillRect/>
                    </a:stretch>
                  </pic:blipFill>
                  <pic:spPr>
                    <a:xfrm>
                      <a:off x="0" y="0"/>
                      <a:ext cx="5731510" cy="3223260"/>
                    </a:xfrm>
                    <a:prstGeom prst="rect">
                      <a:avLst/>
                    </a:prstGeom>
                  </pic:spPr>
                </pic:pic>
              </a:graphicData>
            </a:graphic>
          </wp:inline>
        </w:drawing>
      </w:r>
      <w:r w:rsidR="009B3081" w:rsidRPr="00CA745A">
        <w:rPr>
          <w:rFonts w:asciiTheme="majorBidi" w:hAnsiTheme="majorBidi" w:cstheme="majorBidi"/>
          <w:sz w:val="28"/>
          <w:szCs w:val="28"/>
          <w:lang w:bidi="ar-IQ"/>
        </w:rPr>
        <w:t xml:space="preserve"> </w:t>
      </w:r>
    </w:p>
    <w:p w:rsidR="009B3081" w:rsidRPr="00806DB7" w:rsidRDefault="009B3081" w:rsidP="001D7B2C">
      <w:pPr>
        <w:bidi/>
        <w:jc w:val="both"/>
        <w:rPr>
          <w:rFonts w:asciiTheme="majorBidi" w:eastAsia="Times New Roman" w:hAnsiTheme="majorBidi" w:cstheme="majorBidi"/>
          <w:sz w:val="28"/>
          <w:szCs w:val="28"/>
          <w:lang w:eastAsia="en-GB" w:bidi="ar-IQ"/>
        </w:rPr>
      </w:pPr>
      <w:r w:rsidRPr="00CA745A">
        <w:rPr>
          <w:rFonts w:asciiTheme="majorBidi" w:hAnsiTheme="majorBidi" w:cstheme="majorBidi"/>
          <w:sz w:val="28"/>
          <w:szCs w:val="28"/>
          <w:rtl/>
          <w:lang w:bidi="ar-IQ"/>
        </w:rPr>
        <w:t xml:space="preserve">من صفات لقاح اوكسفورد ان معدل الحماية 62% لكن هذه النسبة تعتمد على الجرعة فلو أعطيت نصف الجرعة واعقبها جرعة كاملة فانه سيوفر حماية بدرجة 90%. </w:t>
      </w:r>
    </w:p>
    <w:p w:rsidR="009B3081" w:rsidRPr="00CA745A" w:rsidRDefault="00DF3F55"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و</w:t>
      </w:r>
      <w:r w:rsidR="009B3081" w:rsidRPr="00CA745A">
        <w:rPr>
          <w:rFonts w:asciiTheme="majorBidi" w:hAnsiTheme="majorBidi" w:cstheme="majorBidi"/>
          <w:sz w:val="28"/>
          <w:szCs w:val="28"/>
          <w:rtl/>
          <w:lang w:bidi="ar-IQ"/>
        </w:rPr>
        <w:t>ما يميز لقاح اوكسفورد استرازينكا هو الاستقرارية التي يتميز بها عن لقاحات فايزر ومدورنا. وهذا يعني سهولة خزنه ونقله خصوصا لاستعمالات المناطق النائية. بالإضافة لذلك هو ارخص من اللقاحين الاخرين</w:t>
      </w:r>
      <w:r w:rsidRPr="00CA745A">
        <w:rPr>
          <w:rFonts w:asciiTheme="majorBidi" w:hAnsiTheme="majorBidi" w:cstheme="majorBidi"/>
          <w:sz w:val="28"/>
          <w:szCs w:val="28"/>
          <w:rtl/>
          <w:lang w:bidi="ar-IQ"/>
        </w:rPr>
        <w:t>.</w:t>
      </w:r>
      <w:r w:rsidR="009B3081" w:rsidRPr="00CA745A">
        <w:rPr>
          <w:rFonts w:asciiTheme="majorBidi" w:hAnsiTheme="majorBidi" w:cstheme="majorBidi"/>
          <w:sz w:val="28"/>
          <w:szCs w:val="28"/>
          <w:rtl/>
          <w:lang w:bidi="ar-IQ"/>
        </w:rPr>
        <w:t xml:space="preserve"> </w:t>
      </w:r>
    </w:p>
    <w:p w:rsidR="009B3081" w:rsidRPr="00CA745A" w:rsidRDefault="009B3081"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كما بينا لقاح أكسفورد </w:t>
      </w:r>
      <w:r w:rsidR="00DF3F55" w:rsidRPr="00CA745A">
        <w:rPr>
          <w:rFonts w:asciiTheme="majorBidi" w:hAnsiTheme="majorBidi" w:cstheme="majorBidi"/>
          <w:sz w:val="28"/>
          <w:szCs w:val="28"/>
          <w:rtl/>
          <w:lang w:bidi="ar-IQ"/>
        </w:rPr>
        <w:t>يعتمد على</w:t>
      </w:r>
      <w:r w:rsidRPr="00CA745A">
        <w:rPr>
          <w:rFonts w:asciiTheme="majorBidi" w:hAnsiTheme="majorBidi" w:cstheme="majorBidi"/>
          <w:sz w:val="28"/>
          <w:szCs w:val="28"/>
          <w:rtl/>
          <w:lang w:bidi="ar-IQ"/>
        </w:rPr>
        <w:t xml:space="preserve"> الحمض النووي </w:t>
      </w:r>
      <w:r w:rsidR="00DF3F55" w:rsidRPr="00CA745A">
        <w:rPr>
          <w:rFonts w:asciiTheme="majorBidi" w:hAnsiTheme="majorBidi" w:cstheme="majorBidi"/>
          <w:sz w:val="28"/>
          <w:szCs w:val="28"/>
          <w:rtl/>
          <w:lang w:bidi="ar-IQ"/>
        </w:rPr>
        <w:t xml:space="preserve">رنا الجينومي </w:t>
      </w:r>
      <w:r w:rsidRPr="00CA745A">
        <w:rPr>
          <w:rFonts w:asciiTheme="majorBidi" w:hAnsiTheme="majorBidi" w:cstheme="majorBidi"/>
          <w:sz w:val="28"/>
          <w:szCs w:val="28"/>
          <w:rtl/>
          <w:lang w:bidi="ar-IQ"/>
        </w:rPr>
        <w:t xml:space="preserve">الذي يرمز </w:t>
      </w:r>
      <w:r w:rsidR="00DF3F55" w:rsidRPr="00CA745A">
        <w:rPr>
          <w:rFonts w:asciiTheme="majorBidi" w:hAnsiTheme="majorBidi" w:cstheme="majorBidi"/>
          <w:sz w:val="28"/>
          <w:szCs w:val="28"/>
          <w:rtl/>
          <w:lang w:bidi="ar-IQ"/>
        </w:rPr>
        <w:t>او يشفر ل</w:t>
      </w:r>
      <w:r w:rsidRPr="00CA745A">
        <w:rPr>
          <w:rFonts w:asciiTheme="majorBidi" w:hAnsiTheme="majorBidi" w:cstheme="majorBidi"/>
          <w:sz w:val="28"/>
          <w:szCs w:val="28"/>
          <w:rtl/>
          <w:lang w:bidi="ar-IQ"/>
        </w:rPr>
        <w:t xml:space="preserve">بروتين السنبلة بداخل قشرة </w:t>
      </w:r>
      <w:r w:rsidR="00DF3F55" w:rsidRPr="00CA745A">
        <w:rPr>
          <w:rFonts w:asciiTheme="majorBidi" w:hAnsiTheme="majorBidi" w:cstheme="majorBidi"/>
          <w:sz w:val="28"/>
          <w:szCs w:val="28"/>
          <w:rtl/>
          <w:lang w:bidi="ar-IQ"/>
        </w:rPr>
        <w:t xml:space="preserve">او جدار </w:t>
      </w:r>
      <w:r w:rsidRPr="00CA745A">
        <w:rPr>
          <w:rFonts w:asciiTheme="majorBidi" w:hAnsiTheme="majorBidi" w:cstheme="majorBidi"/>
          <w:sz w:val="28"/>
          <w:szCs w:val="28"/>
          <w:rtl/>
          <w:lang w:bidi="ar-IQ"/>
        </w:rPr>
        <w:t xml:space="preserve">فيروس الشمبانزي المعدل وراثيًا. </w:t>
      </w:r>
      <w:r w:rsidR="00DF3F55" w:rsidRPr="00CA745A">
        <w:rPr>
          <w:rFonts w:asciiTheme="majorBidi" w:hAnsiTheme="majorBidi" w:cstheme="majorBidi"/>
          <w:sz w:val="28"/>
          <w:szCs w:val="28"/>
          <w:rtl/>
          <w:lang w:bidi="ar-IQ"/>
        </w:rPr>
        <w:t>ولذلك فهو مجرد بديل بسيط عن استخدام</w:t>
      </w:r>
      <w:r w:rsidRPr="00CA745A">
        <w:rPr>
          <w:rFonts w:asciiTheme="majorBidi" w:hAnsiTheme="majorBidi" w:cstheme="majorBidi"/>
          <w:sz w:val="28"/>
          <w:szCs w:val="28"/>
          <w:rtl/>
          <w:lang w:bidi="ar-IQ"/>
        </w:rPr>
        <w:t xml:space="preserve"> رنا الرسول الذي </w:t>
      </w:r>
      <w:r w:rsidR="00DF3F55" w:rsidRPr="00CA745A">
        <w:rPr>
          <w:rFonts w:asciiTheme="majorBidi" w:hAnsiTheme="majorBidi" w:cstheme="majorBidi"/>
          <w:sz w:val="28"/>
          <w:szCs w:val="28"/>
          <w:rtl/>
          <w:lang w:bidi="ar-IQ"/>
        </w:rPr>
        <w:t xml:space="preserve">أيضا </w:t>
      </w:r>
      <w:r w:rsidRPr="00CA745A">
        <w:rPr>
          <w:rFonts w:asciiTheme="majorBidi" w:hAnsiTheme="majorBidi" w:cstheme="majorBidi"/>
          <w:sz w:val="28"/>
          <w:szCs w:val="28"/>
          <w:rtl/>
          <w:lang w:bidi="ar-IQ"/>
        </w:rPr>
        <w:t xml:space="preserve">يشفر لبروتين </w:t>
      </w:r>
      <w:r w:rsidR="00C70B1E" w:rsidRPr="00CA745A">
        <w:rPr>
          <w:rFonts w:asciiTheme="majorBidi" w:hAnsiTheme="majorBidi" w:cstheme="majorBidi"/>
          <w:sz w:val="28"/>
          <w:szCs w:val="28"/>
          <w:rtl/>
          <w:lang w:bidi="ar-IQ"/>
        </w:rPr>
        <w:t>السنبلة</w:t>
      </w:r>
      <w:r w:rsidRPr="00CA745A">
        <w:rPr>
          <w:rFonts w:asciiTheme="majorBidi" w:hAnsiTheme="majorBidi" w:cstheme="majorBidi"/>
          <w:sz w:val="28"/>
          <w:szCs w:val="28"/>
          <w:rtl/>
          <w:lang w:bidi="ar-IQ"/>
        </w:rPr>
        <w:t>، كما فعلت موديرنا وفايزر</w:t>
      </w:r>
      <w:r w:rsidR="00DF3F55" w:rsidRPr="00CA745A">
        <w:rPr>
          <w:rFonts w:asciiTheme="majorBidi" w:hAnsiTheme="majorBidi" w:cstheme="majorBidi"/>
          <w:sz w:val="28"/>
          <w:szCs w:val="28"/>
          <w:rtl/>
          <w:lang w:bidi="ar-IQ"/>
        </w:rPr>
        <w:t>.</w:t>
      </w:r>
      <w:r w:rsidRPr="00CA745A">
        <w:rPr>
          <w:rFonts w:asciiTheme="majorBidi" w:hAnsiTheme="majorBidi" w:cstheme="majorBidi"/>
          <w:sz w:val="28"/>
          <w:szCs w:val="28"/>
          <w:rtl/>
          <w:lang w:bidi="ar-IQ"/>
        </w:rPr>
        <w:t xml:space="preserve"> </w:t>
      </w:r>
    </w:p>
    <w:p w:rsidR="000865AB" w:rsidRDefault="000865AB"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sz w:val="28"/>
          <w:szCs w:val="28"/>
          <w:rtl/>
          <w:lang w:bidi="ar-IQ"/>
        </w:rPr>
        <w:t xml:space="preserve">هناك لقاح </w:t>
      </w:r>
      <w:r w:rsidR="007A4EB9" w:rsidRPr="00CA745A">
        <w:rPr>
          <w:rFonts w:asciiTheme="majorBidi" w:hAnsiTheme="majorBidi" w:cstheme="majorBidi"/>
          <w:sz w:val="28"/>
          <w:szCs w:val="28"/>
          <w:rtl/>
          <w:lang w:bidi="ar-IQ"/>
        </w:rPr>
        <w:t>اخر يستخدم جدار الادينوفايرس</w:t>
      </w:r>
      <w:r w:rsidRPr="00CA745A">
        <w:rPr>
          <w:rFonts w:asciiTheme="majorBidi" w:hAnsiTheme="majorBidi" w:cstheme="majorBidi"/>
          <w:sz w:val="28"/>
          <w:szCs w:val="28"/>
          <w:rtl/>
          <w:lang w:bidi="ar-IQ"/>
        </w:rPr>
        <w:t xml:space="preserve"> </w:t>
      </w:r>
      <w:r w:rsidR="007A4EB9" w:rsidRPr="00CA745A">
        <w:rPr>
          <w:rFonts w:asciiTheme="majorBidi" w:hAnsiTheme="majorBidi" w:cstheme="majorBidi"/>
          <w:sz w:val="28"/>
          <w:szCs w:val="28"/>
          <w:rtl/>
          <w:lang w:bidi="ar-IQ"/>
        </w:rPr>
        <w:t xml:space="preserve">لنقل الحامض النووي للفيروس </w:t>
      </w:r>
      <w:r w:rsidRPr="00CA745A">
        <w:rPr>
          <w:rFonts w:asciiTheme="majorBidi" w:hAnsiTheme="majorBidi" w:cstheme="majorBidi"/>
          <w:sz w:val="28"/>
          <w:szCs w:val="28"/>
          <w:rtl/>
          <w:lang w:bidi="ar-IQ"/>
        </w:rPr>
        <w:t xml:space="preserve">وهو اللقاح الروسي سبيوتنك 5. ميزة هذا اللقاح هي عدم حاجته للحفاظ على استقراريته الى </w:t>
      </w:r>
      <w:r w:rsidR="002D6527">
        <w:rPr>
          <w:rFonts w:asciiTheme="majorBidi" w:hAnsiTheme="majorBidi" w:cstheme="majorBidi" w:hint="cs"/>
          <w:sz w:val="28"/>
          <w:szCs w:val="28"/>
          <w:rtl/>
          <w:lang w:bidi="ar-IQ"/>
        </w:rPr>
        <w:t>خزنه</w:t>
      </w:r>
      <w:r w:rsidRPr="00CA745A">
        <w:rPr>
          <w:rFonts w:asciiTheme="majorBidi" w:hAnsiTheme="majorBidi" w:cstheme="majorBidi"/>
          <w:sz w:val="28"/>
          <w:szCs w:val="28"/>
          <w:rtl/>
          <w:lang w:bidi="ar-IQ"/>
        </w:rPr>
        <w:t xml:space="preserve"> في درجات تبريد واطئة جدا. بشكل عام البيانات التي نشرت حول اللقاح بالرغم من محدوديتها مشجعة حيث تؤكد على الحماية بدرجة 92% باستخدام تقنية مختلفة عن اللقاحات الاخرى. حيث انه عمليا لقاحين مختلفين يعطى كل منهما في جرعة. اللقاح الأول مشابه للقاح جونسون </w:t>
      </w:r>
      <w:r w:rsidR="00F73399" w:rsidRPr="00CA745A">
        <w:rPr>
          <w:rFonts w:asciiTheme="majorBidi" w:hAnsiTheme="majorBidi" w:cstheme="majorBidi"/>
          <w:sz w:val="28"/>
          <w:szCs w:val="28"/>
          <w:rtl/>
          <w:lang w:bidi="ar-IQ"/>
        </w:rPr>
        <w:t xml:space="preserve">&amp; </w:t>
      </w:r>
      <w:r w:rsidRPr="00CA745A">
        <w:rPr>
          <w:rFonts w:asciiTheme="majorBidi" w:hAnsiTheme="majorBidi" w:cstheme="majorBidi"/>
          <w:sz w:val="28"/>
          <w:szCs w:val="28"/>
          <w:rtl/>
          <w:lang w:bidi="ar-IQ"/>
        </w:rPr>
        <w:t xml:space="preserve">جونسون واللقاح الثاني مشابه للقاح الشركة الصينية كانساينو.  اكرر مرة أخرى، يمكننا أن نكون متفائلين ولو بحذر بأن اللقاحات التي تستهدف بروتين السنبلة هي لقاحات فعالة </w:t>
      </w:r>
      <w:r w:rsidR="00F73399" w:rsidRPr="00CA745A">
        <w:rPr>
          <w:rFonts w:asciiTheme="majorBidi" w:hAnsiTheme="majorBidi" w:cstheme="majorBidi"/>
          <w:sz w:val="28"/>
          <w:szCs w:val="28"/>
          <w:rtl/>
          <w:lang w:bidi="ar-IQ"/>
        </w:rPr>
        <w:t>نتائج كل منها يسند الاخر</w:t>
      </w:r>
      <w:r w:rsidRPr="00CA745A">
        <w:rPr>
          <w:rFonts w:asciiTheme="majorBidi" w:hAnsiTheme="majorBidi" w:cstheme="majorBidi"/>
          <w:sz w:val="28"/>
          <w:szCs w:val="28"/>
          <w:rtl/>
          <w:lang w:bidi="ar-IQ"/>
        </w:rPr>
        <w:t>.</w:t>
      </w:r>
    </w:p>
    <w:p w:rsidR="00D774D2" w:rsidRDefault="00D774D2"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noProof/>
          <w:sz w:val="28"/>
          <w:szCs w:val="28"/>
          <w:lang w:val="de-DE" w:eastAsia="de-DE"/>
        </w:rPr>
        <w:lastRenderedPageBreak/>
        <w:drawing>
          <wp:inline distT="0" distB="0" distL="0" distR="0">
            <wp:extent cx="5731510" cy="3223260"/>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7"/>
                        </a:ext>
                      </a:extLst>
                    </a:blip>
                    <a:stretch>
                      <a:fillRect/>
                    </a:stretch>
                  </pic:blipFill>
                  <pic:spPr>
                    <a:xfrm>
                      <a:off x="0" y="0"/>
                      <a:ext cx="5731510" cy="3223260"/>
                    </a:xfrm>
                    <a:prstGeom prst="rect">
                      <a:avLst/>
                    </a:prstGeom>
                  </pic:spPr>
                </pic:pic>
              </a:graphicData>
            </a:graphic>
          </wp:inline>
        </w:drawing>
      </w:r>
    </w:p>
    <w:p w:rsidR="000865AB" w:rsidRPr="00806DB7" w:rsidRDefault="000865AB" w:rsidP="001D7B2C">
      <w:pPr>
        <w:bidi/>
        <w:jc w:val="both"/>
        <w:rPr>
          <w:rFonts w:asciiTheme="majorBidi" w:eastAsia="Times New Roman" w:hAnsiTheme="majorBidi" w:cstheme="majorBidi"/>
          <w:sz w:val="28"/>
          <w:szCs w:val="28"/>
          <w:rtl/>
          <w:lang w:eastAsia="en-GB" w:bidi="ar-IQ"/>
        </w:rPr>
      </w:pPr>
      <w:r w:rsidRPr="00CA745A">
        <w:rPr>
          <w:rFonts w:asciiTheme="majorBidi" w:hAnsiTheme="majorBidi" w:cstheme="majorBidi"/>
          <w:sz w:val="28"/>
          <w:szCs w:val="28"/>
          <w:rtl/>
          <w:lang w:bidi="ar-IQ"/>
        </w:rPr>
        <w:t xml:space="preserve">يهدف </w:t>
      </w:r>
      <w:r w:rsidR="00501951" w:rsidRPr="00CA745A">
        <w:rPr>
          <w:rFonts w:asciiTheme="majorBidi" w:hAnsiTheme="majorBidi" w:cstheme="majorBidi"/>
          <w:sz w:val="28"/>
          <w:szCs w:val="28"/>
          <w:rtl/>
          <w:lang w:bidi="ar-IQ"/>
        </w:rPr>
        <w:t>عدد كبير من منتجي اللقاحات</w:t>
      </w:r>
      <w:r w:rsidR="0080198D" w:rsidRPr="00CA745A">
        <w:rPr>
          <w:rFonts w:asciiTheme="majorBidi" w:hAnsiTheme="majorBidi" w:cstheme="majorBidi"/>
          <w:sz w:val="28"/>
          <w:szCs w:val="28"/>
          <w:rtl/>
          <w:lang w:bidi="ar-IQ"/>
        </w:rPr>
        <w:t xml:space="preserve"> </w:t>
      </w:r>
      <w:r w:rsidRPr="00CA745A">
        <w:rPr>
          <w:rFonts w:asciiTheme="majorBidi" w:hAnsiTheme="majorBidi" w:cstheme="majorBidi"/>
          <w:sz w:val="28"/>
          <w:szCs w:val="28"/>
          <w:rtl/>
          <w:lang w:bidi="ar-IQ"/>
        </w:rPr>
        <w:t xml:space="preserve"> إلى استخدام التعليمات الجينية (في شكل رنا) لبروتين فيروس كورونا لغرض تحفيز الاستجابة المناعية</w:t>
      </w:r>
      <w:r w:rsidR="0080198D" w:rsidRPr="00CA745A">
        <w:rPr>
          <w:rFonts w:asciiTheme="majorBidi" w:hAnsiTheme="majorBidi" w:cstheme="majorBidi"/>
          <w:sz w:val="28"/>
          <w:szCs w:val="28"/>
          <w:rtl/>
          <w:lang w:bidi="ar-IQ"/>
        </w:rPr>
        <w:t xml:space="preserve"> ما بينته سابقا</w:t>
      </w:r>
      <w:r w:rsidRPr="00CA745A">
        <w:rPr>
          <w:rFonts w:asciiTheme="majorBidi" w:hAnsiTheme="majorBidi" w:cstheme="majorBidi"/>
          <w:sz w:val="28"/>
          <w:szCs w:val="28"/>
          <w:rtl/>
          <w:lang w:bidi="ar-IQ"/>
        </w:rPr>
        <w:t>. يتم إدخال الحامض النووي في الخلايا البشرية، والتي تنتج بعد ذلك نسخًا من بروتين الفيروس. معظم هذه اللقاحات تشفر بروتين السنبلة.</w:t>
      </w:r>
      <w:r w:rsidR="00E14EBE" w:rsidRPr="00CA745A">
        <w:rPr>
          <w:rFonts w:asciiTheme="majorBidi" w:hAnsiTheme="majorBidi" w:cstheme="majorBidi"/>
          <w:sz w:val="28"/>
          <w:szCs w:val="28"/>
          <w:rtl/>
          <w:lang w:bidi="ar-IQ"/>
        </w:rPr>
        <w:t xml:space="preserve"> </w:t>
      </w:r>
      <w:r w:rsidR="0080198D" w:rsidRPr="00CA745A">
        <w:rPr>
          <w:rFonts w:asciiTheme="majorBidi" w:hAnsiTheme="majorBidi" w:cstheme="majorBidi"/>
          <w:sz w:val="28"/>
          <w:szCs w:val="28"/>
          <w:rtl/>
          <w:lang w:bidi="ar-IQ"/>
        </w:rPr>
        <w:t>الا ان ما يمير هذه</w:t>
      </w:r>
      <w:r w:rsidRPr="00CA745A">
        <w:rPr>
          <w:rFonts w:asciiTheme="majorBidi" w:hAnsiTheme="majorBidi" w:cstheme="majorBidi"/>
          <w:sz w:val="28"/>
          <w:szCs w:val="28"/>
          <w:rtl/>
          <w:lang w:bidi="ar-IQ"/>
        </w:rPr>
        <w:t xml:space="preserve"> العلمية </w:t>
      </w:r>
      <w:r w:rsidR="00E14EBE" w:rsidRPr="00CA745A">
        <w:rPr>
          <w:rFonts w:asciiTheme="majorBidi" w:hAnsiTheme="majorBidi" w:cstheme="majorBidi"/>
          <w:sz w:val="28"/>
          <w:szCs w:val="28"/>
          <w:rtl/>
          <w:lang w:bidi="ar-IQ"/>
        </w:rPr>
        <w:t>هو انها غالبا ما يتم</w:t>
      </w:r>
      <w:r w:rsidRPr="00CA745A">
        <w:rPr>
          <w:rFonts w:asciiTheme="majorBidi" w:hAnsiTheme="majorBidi" w:cstheme="majorBidi"/>
          <w:sz w:val="28"/>
          <w:szCs w:val="28"/>
          <w:rtl/>
          <w:lang w:bidi="ar-IQ"/>
        </w:rPr>
        <w:t xml:space="preserve"> تغليف جين فيروس الكرونا بداخل معطف دهني لايبيدي حتى يتمكن من دخول </w:t>
      </w:r>
      <w:r w:rsidR="00E14EBE" w:rsidRPr="00CA745A">
        <w:rPr>
          <w:rFonts w:asciiTheme="majorBidi" w:hAnsiTheme="majorBidi" w:cstheme="majorBidi"/>
          <w:sz w:val="28"/>
          <w:szCs w:val="28"/>
          <w:rtl/>
          <w:lang w:bidi="ar-IQ"/>
        </w:rPr>
        <w:t>جدار الخلية اللايبيدي المشابه</w:t>
      </w:r>
      <w:r w:rsidRPr="00CA745A">
        <w:rPr>
          <w:rFonts w:asciiTheme="majorBidi" w:hAnsiTheme="majorBidi" w:cstheme="majorBidi"/>
          <w:sz w:val="28"/>
          <w:szCs w:val="28"/>
          <w:rtl/>
          <w:lang w:bidi="ar-IQ"/>
        </w:rPr>
        <w:t>.</w:t>
      </w:r>
      <w:r w:rsidR="00E14EBE" w:rsidRPr="00CA745A">
        <w:rPr>
          <w:rFonts w:asciiTheme="majorBidi" w:hAnsiTheme="majorBidi" w:cstheme="majorBidi"/>
          <w:sz w:val="28"/>
          <w:szCs w:val="28"/>
          <w:rtl/>
          <w:lang w:bidi="ar-IQ"/>
        </w:rPr>
        <w:t xml:space="preserve"> </w:t>
      </w:r>
      <w:r w:rsidRPr="00CA745A">
        <w:rPr>
          <w:rFonts w:asciiTheme="majorBidi" w:hAnsiTheme="majorBidi" w:cstheme="majorBidi"/>
          <w:sz w:val="28"/>
          <w:szCs w:val="28"/>
          <w:rtl/>
          <w:lang w:bidi="ar-IQ"/>
        </w:rPr>
        <w:t xml:space="preserve">تتميز اللقاحات </w:t>
      </w:r>
      <w:r w:rsidR="00E14EBE" w:rsidRPr="00CA745A">
        <w:rPr>
          <w:rFonts w:asciiTheme="majorBidi" w:hAnsiTheme="majorBidi" w:cstheme="majorBidi"/>
          <w:sz w:val="28"/>
          <w:szCs w:val="28"/>
          <w:rtl/>
          <w:lang w:bidi="ar-IQ"/>
        </w:rPr>
        <w:t>المصنوعة بهذه الطريقة و</w:t>
      </w:r>
      <w:r w:rsidRPr="00CA745A">
        <w:rPr>
          <w:rFonts w:asciiTheme="majorBidi" w:hAnsiTheme="majorBidi" w:cstheme="majorBidi"/>
          <w:sz w:val="28"/>
          <w:szCs w:val="28"/>
          <w:rtl/>
          <w:lang w:bidi="ar-IQ"/>
        </w:rPr>
        <w:t xml:space="preserve">القائمة على الحامض النووي بالأمان وبسهولة التطوير: لإنتاجها ينطوي صنع المواد الوراثية فقط، وليس الفيروس. لكنها لم تكن مرخصة في الماضي. بدأت التراخيص تقدم بصناعة لقاحات الكورونا الحالية والقائمة على أساس الحامض النووي الرايبوزي. </w:t>
      </w:r>
    </w:p>
    <w:p w:rsidR="00501951" w:rsidRPr="00CA745A" w:rsidRDefault="00501951"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noProof/>
          <w:sz w:val="28"/>
          <w:szCs w:val="28"/>
          <w:lang w:val="de-DE" w:eastAsia="de-DE"/>
        </w:rPr>
        <w:drawing>
          <wp:inline distT="0" distB="0" distL="0" distR="0">
            <wp:extent cx="5731510" cy="3223260"/>
            <wp:effectExtent l="0" t="0" r="254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9"/>
                        </a:ext>
                      </a:extLst>
                    </a:blip>
                    <a:stretch>
                      <a:fillRect/>
                    </a:stretch>
                  </pic:blipFill>
                  <pic:spPr>
                    <a:xfrm>
                      <a:off x="0" y="0"/>
                      <a:ext cx="5731510" cy="3223260"/>
                    </a:xfrm>
                    <a:prstGeom prst="rect">
                      <a:avLst/>
                    </a:prstGeom>
                  </pic:spPr>
                </pic:pic>
              </a:graphicData>
            </a:graphic>
          </wp:inline>
        </w:drawing>
      </w:r>
    </w:p>
    <w:p w:rsidR="000865AB" w:rsidRPr="00CA745A" w:rsidRDefault="000865AB"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sz w:val="28"/>
          <w:szCs w:val="28"/>
          <w:rtl/>
          <w:lang w:bidi="ar-IQ"/>
        </w:rPr>
        <w:t xml:space="preserve">لقاح فايزر هو اللقاح الذي تم منح ترخيص له </w:t>
      </w:r>
      <w:r w:rsidR="00CE25A0" w:rsidRPr="00CA745A">
        <w:rPr>
          <w:rFonts w:asciiTheme="majorBidi" w:hAnsiTheme="majorBidi" w:cstheme="majorBidi"/>
          <w:sz w:val="28"/>
          <w:szCs w:val="28"/>
          <w:rtl/>
          <w:lang w:bidi="ar-IQ"/>
        </w:rPr>
        <w:t>عالميا</w:t>
      </w:r>
      <w:r w:rsidR="005057CD" w:rsidRPr="00CA745A">
        <w:rPr>
          <w:rFonts w:asciiTheme="majorBidi" w:hAnsiTheme="majorBidi" w:cstheme="majorBidi"/>
          <w:sz w:val="28"/>
          <w:szCs w:val="28"/>
          <w:rtl/>
          <w:lang w:bidi="ar-IQ"/>
        </w:rPr>
        <w:t xml:space="preserve"> </w:t>
      </w:r>
      <w:r w:rsidRPr="00CA745A">
        <w:rPr>
          <w:rFonts w:asciiTheme="majorBidi" w:hAnsiTheme="majorBidi" w:cstheme="majorBidi"/>
          <w:sz w:val="28"/>
          <w:szCs w:val="28"/>
          <w:rtl/>
          <w:lang w:bidi="ar-IQ"/>
        </w:rPr>
        <w:t>وبدأ بالفعل برنامج واسع للتحصين باستخدامه. أظهرت نتائج التجارب البشرية فعالية بأكثر من 90% وهو يعطى بجرعتين بينهما فترة 3 أسابيع. كما تعرفون بمشكلة اللقاح في التخزين والنقل لكن هذا لا يبدو انه يشكل صعوبة ما</w:t>
      </w:r>
      <w:r w:rsidR="00CE25A0" w:rsidRPr="00CA745A">
        <w:rPr>
          <w:rFonts w:asciiTheme="majorBidi" w:hAnsiTheme="majorBidi" w:cstheme="majorBidi"/>
          <w:sz w:val="28"/>
          <w:szCs w:val="28"/>
          <w:rtl/>
          <w:lang w:bidi="ar-IQ"/>
        </w:rPr>
        <w:t xml:space="preserve"> خصوصا في </w:t>
      </w:r>
      <w:r w:rsidRPr="00CA745A">
        <w:rPr>
          <w:rFonts w:asciiTheme="majorBidi" w:hAnsiTheme="majorBidi" w:cstheme="majorBidi"/>
          <w:sz w:val="28"/>
          <w:szCs w:val="28"/>
          <w:rtl/>
          <w:lang w:bidi="ar-IQ"/>
        </w:rPr>
        <w:t xml:space="preserve">الدول المتقدمة.  </w:t>
      </w:r>
    </w:p>
    <w:p w:rsidR="00CE25A0" w:rsidRPr="00CA745A" w:rsidRDefault="00D30640" w:rsidP="001D7B2C">
      <w:pPr>
        <w:pStyle w:val="StandardWeb"/>
        <w:bidi/>
        <w:jc w:val="both"/>
        <w:rPr>
          <w:rFonts w:asciiTheme="majorBidi" w:hAnsiTheme="majorBidi" w:cstheme="majorBidi"/>
          <w:sz w:val="28"/>
          <w:szCs w:val="28"/>
          <w:lang w:bidi="ar-IQ"/>
        </w:rPr>
      </w:pPr>
      <w:r>
        <w:rPr>
          <w:noProof/>
          <w:lang w:val="de-DE" w:eastAsia="de-DE"/>
        </w:rPr>
        <w:lastRenderedPageBreak/>
        <w:drawing>
          <wp:inline distT="0" distB="0" distL="0" distR="0">
            <wp:extent cx="6645910" cy="3736975"/>
            <wp:effectExtent l="0" t="0" r="254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1"/>
                        </a:ext>
                      </a:extLst>
                    </a:blip>
                    <a:stretch>
                      <a:fillRect/>
                    </a:stretch>
                  </pic:blipFill>
                  <pic:spPr>
                    <a:xfrm>
                      <a:off x="0" y="0"/>
                      <a:ext cx="6645910" cy="3736975"/>
                    </a:xfrm>
                    <a:prstGeom prst="rect">
                      <a:avLst/>
                    </a:prstGeom>
                  </pic:spPr>
                </pic:pic>
              </a:graphicData>
            </a:graphic>
          </wp:inline>
        </w:drawing>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اللون الأحمر في الرسم البياني </w:t>
      </w:r>
      <w:r w:rsidR="00B42C53" w:rsidRPr="00CA745A">
        <w:rPr>
          <w:rFonts w:asciiTheme="majorBidi" w:hAnsiTheme="majorBidi" w:cstheme="majorBidi"/>
          <w:sz w:val="28"/>
          <w:szCs w:val="28"/>
          <w:rtl/>
          <w:lang w:bidi="ar-IQ"/>
        </w:rPr>
        <w:t>يمثل</w:t>
      </w:r>
      <w:r w:rsidRPr="00CA745A">
        <w:rPr>
          <w:rFonts w:asciiTheme="majorBidi" w:hAnsiTheme="majorBidi" w:cstheme="majorBidi"/>
          <w:sz w:val="28"/>
          <w:szCs w:val="28"/>
          <w:rtl/>
          <w:lang w:bidi="ar-IQ"/>
        </w:rPr>
        <w:t xml:space="preserve"> </w:t>
      </w:r>
      <w:r w:rsidR="00B42C53" w:rsidRPr="00CA745A">
        <w:rPr>
          <w:rFonts w:asciiTheme="majorBidi" w:hAnsiTheme="majorBidi" w:cstheme="majorBidi"/>
          <w:sz w:val="28"/>
          <w:szCs w:val="28"/>
          <w:rtl/>
          <w:lang w:bidi="ar-IQ"/>
        </w:rPr>
        <w:t xml:space="preserve">عدد الذين أصيبوا بالمرض من ضمن </w:t>
      </w:r>
      <w:r w:rsidRPr="00CA745A">
        <w:rPr>
          <w:rFonts w:asciiTheme="majorBidi" w:hAnsiTheme="majorBidi" w:cstheme="majorBidi"/>
          <w:sz w:val="28"/>
          <w:szCs w:val="28"/>
          <w:rtl/>
          <w:lang w:bidi="ar-IQ"/>
        </w:rPr>
        <w:t xml:space="preserve">حوالي 21000 مشارك في المجموعة تحت التجربة - أولئك الذين (دون علمهم)  ومن الذين استلموا جرعة زائفة </w:t>
      </w:r>
      <w:r w:rsidR="00B42C53" w:rsidRPr="00CA745A">
        <w:rPr>
          <w:rFonts w:asciiTheme="majorBidi" w:hAnsiTheme="majorBidi" w:cstheme="majorBidi"/>
          <w:sz w:val="28"/>
          <w:szCs w:val="28"/>
          <w:rtl/>
          <w:lang w:bidi="ar-IQ"/>
        </w:rPr>
        <w:t xml:space="preserve">تتمثل في </w:t>
      </w:r>
      <w:r w:rsidRPr="00CA745A">
        <w:rPr>
          <w:rFonts w:asciiTheme="majorBidi" w:hAnsiTheme="majorBidi" w:cstheme="majorBidi"/>
          <w:sz w:val="28"/>
          <w:szCs w:val="28"/>
          <w:rtl/>
          <w:lang w:bidi="ar-IQ"/>
        </w:rPr>
        <w:t>دواء وهمي.</w:t>
      </w:r>
      <w:r w:rsidR="00B42C53" w:rsidRPr="00CA745A">
        <w:rPr>
          <w:rFonts w:asciiTheme="majorBidi" w:hAnsiTheme="majorBidi" w:cstheme="majorBidi"/>
          <w:sz w:val="28"/>
          <w:szCs w:val="28"/>
          <w:rtl/>
          <w:lang w:bidi="ar-IQ"/>
        </w:rPr>
        <w:t xml:space="preserve"> </w:t>
      </w:r>
      <w:r w:rsidRPr="00CA745A">
        <w:rPr>
          <w:rFonts w:asciiTheme="majorBidi" w:hAnsiTheme="majorBidi" w:cstheme="majorBidi"/>
          <w:sz w:val="28"/>
          <w:szCs w:val="28"/>
          <w:rtl/>
          <w:lang w:bidi="ar-IQ"/>
        </w:rPr>
        <w:t xml:space="preserve">بينما يُظهر الخط الأزرق </w:t>
      </w:r>
      <w:r w:rsidR="00B42C53" w:rsidRPr="00CA745A">
        <w:rPr>
          <w:rFonts w:asciiTheme="majorBidi" w:hAnsiTheme="majorBidi" w:cstheme="majorBidi"/>
          <w:sz w:val="28"/>
          <w:szCs w:val="28"/>
          <w:rtl/>
          <w:lang w:bidi="ar-IQ"/>
        </w:rPr>
        <w:t>عدد</w:t>
      </w:r>
      <w:r w:rsidRPr="00CA745A">
        <w:rPr>
          <w:rFonts w:asciiTheme="majorBidi" w:hAnsiTheme="majorBidi" w:cstheme="majorBidi"/>
          <w:sz w:val="28"/>
          <w:szCs w:val="28"/>
          <w:rtl/>
          <w:lang w:bidi="ar-IQ"/>
        </w:rPr>
        <w:t xml:space="preserve"> </w:t>
      </w:r>
      <w:r w:rsidR="00B42C53" w:rsidRPr="00CA745A">
        <w:rPr>
          <w:rFonts w:asciiTheme="majorBidi" w:hAnsiTheme="majorBidi" w:cstheme="majorBidi"/>
          <w:sz w:val="28"/>
          <w:szCs w:val="28"/>
          <w:rtl/>
          <w:lang w:bidi="ar-IQ"/>
        </w:rPr>
        <w:t>المصابين</w:t>
      </w:r>
      <w:r w:rsidRPr="00CA745A">
        <w:rPr>
          <w:rFonts w:asciiTheme="majorBidi" w:hAnsiTheme="majorBidi" w:cstheme="majorBidi"/>
          <w:sz w:val="28"/>
          <w:szCs w:val="28"/>
          <w:rtl/>
          <w:lang w:bidi="ar-IQ"/>
        </w:rPr>
        <w:t xml:space="preserve"> بـ كوفيد بين ما يقرب من 21000 شخص تلقوا حقنة فايزر الحقيقية.</w:t>
      </w:r>
      <w:r w:rsidR="00B42C53" w:rsidRPr="00CA745A">
        <w:rPr>
          <w:rFonts w:asciiTheme="majorBidi" w:hAnsiTheme="majorBidi" w:cstheme="majorBidi"/>
          <w:sz w:val="28"/>
          <w:szCs w:val="28"/>
          <w:rtl/>
          <w:lang w:bidi="ar-IQ"/>
        </w:rPr>
        <w:t xml:space="preserve"> </w:t>
      </w:r>
      <w:r w:rsidRPr="00CA745A">
        <w:rPr>
          <w:rFonts w:asciiTheme="majorBidi" w:hAnsiTheme="majorBidi" w:cstheme="majorBidi"/>
          <w:sz w:val="28"/>
          <w:szCs w:val="28"/>
          <w:rtl/>
          <w:lang w:bidi="ar-IQ"/>
        </w:rPr>
        <w:t xml:space="preserve">الفرق واضح ويدل على فعالية اللقاح بدون ادنى شك. </w:t>
      </w:r>
      <w:r w:rsidR="00703124" w:rsidRPr="00CA745A">
        <w:rPr>
          <w:rFonts w:asciiTheme="majorBidi" w:hAnsiTheme="majorBidi" w:cstheme="majorBidi"/>
          <w:sz w:val="28"/>
          <w:szCs w:val="28"/>
          <w:rtl/>
          <w:lang w:bidi="ar-IQ"/>
        </w:rPr>
        <w:t xml:space="preserve">حقيقة انها نتائج مذهلة تدل على نجاح كبير للقاح. </w:t>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سبعة اشخاص فقط أصيبوا بـ كوفيد بعد تلقي جرعتين من لقاح فايزر. في الوقت نفسه، ارتفعت الحالات في المجموعة التي ليس لديها حماية</w:t>
      </w:r>
      <w:r w:rsidR="00B42C53" w:rsidRPr="00CA745A">
        <w:rPr>
          <w:rFonts w:asciiTheme="majorBidi" w:hAnsiTheme="majorBidi" w:cstheme="majorBidi"/>
          <w:sz w:val="28"/>
          <w:szCs w:val="28"/>
          <w:rtl/>
          <w:lang w:bidi="ar-IQ"/>
        </w:rPr>
        <w:t xml:space="preserve"> </w:t>
      </w:r>
      <w:r w:rsidR="00703124" w:rsidRPr="00CA745A">
        <w:rPr>
          <w:rFonts w:asciiTheme="majorBidi" w:hAnsiTheme="majorBidi" w:cstheme="majorBidi"/>
          <w:sz w:val="28"/>
          <w:szCs w:val="28"/>
          <w:rtl/>
          <w:lang w:bidi="ar-IQ"/>
        </w:rPr>
        <w:t>الى</w:t>
      </w:r>
      <w:r w:rsidRPr="00CA745A">
        <w:rPr>
          <w:rFonts w:asciiTheme="majorBidi" w:hAnsiTheme="majorBidi" w:cstheme="majorBidi"/>
          <w:sz w:val="28"/>
          <w:szCs w:val="28"/>
          <w:rtl/>
          <w:lang w:bidi="ar-IQ"/>
        </w:rPr>
        <w:t xml:space="preserve"> أكثر من 160 إصابة ، </w:t>
      </w:r>
      <w:r w:rsidR="00703124" w:rsidRPr="00CA745A">
        <w:rPr>
          <w:rFonts w:asciiTheme="majorBidi" w:hAnsiTheme="majorBidi" w:cstheme="majorBidi"/>
          <w:sz w:val="28"/>
          <w:szCs w:val="28"/>
          <w:rtl/>
          <w:lang w:bidi="ar-IQ"/>
        </w:rPr>
        <w:t>منها</w:t>
      </w:r>
      <w:r w:rsidRPr="00CA745A">
        <w:rPr>
          <w:rFonts w:asciiTheme="majorBidi" w:hAnsiTheme="majorBidi" w:cstheme="majorBidi"/>
          <w:sz w:val="28"/>
          <w:szCs w:val="28"/>
          <w:rtl/>
          <w:lang w:bidi="ar-IQ"/>
        </w:rPr>
        <w:t xml:space="preserve"> ثلاث حالات خطيرة.</w:t>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لا يختلف لقاح موديرنا عن لقاح فايزر كثيرا وهو يحمي الناس بنفس الدرجة تقريبا كما انه يعطى أيضا بجرعتين ويحصل التحصين الكامل بعد مرور أسبوع من الجرعة الثانية. اما ما يميز لقاح مدورنا فهو كونه لقاح يعتمد على رنا الرسول وليس جزيئة رنا الجينوم ورنا الرسول. اما أسباب الفرق عن لقاح فايزر في التخزين وتحمله درجات الحرارة العالية نسبيا فلربما يعود الى اختلاف المعالجات التي تعرض لها الحامض الرايبوزي والتي لم تفصح عنها الشركة لغاية اليوم. </w:t>
      </w:r>
    </w:p>
    <w:p w:rsidR="00D774D2" w:rsidRDefault="000865AB"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sz w:val="28"/>
          <w:szCs w:val="28"/>
          <w:rtl/>
          <w:lang w:bidi="ar-IQ"/>
        </w:rPr>
        <w:t xml:space="preserve">أهميته تكمن في ان اللقاحات التي تعتمد على رنا الرسول تختصر الكثير من عملية التصنيع لأنه بدلاً من حقن البروتينات الفيروسية، يستخدم جسم الإنسان التعليمات </w:t>
      </w:r>
      <w:r w:rsidR="00C7118A" w:rsidRPr="00CA745A">
        <w:rPr>
          <w:rFonts w:asciiTheme="majorBidi" w:hAnsiTheme="majorBidi" w:cstheme="majorBidi"/>
          <w:sz w:val="28"/>
          <w:szCs w:val="28"/>
          <w:rtl/>
          <w:lang w:bidi="ar-IQ"/>
        </w:rPr>
        <w:t xml:space="preserve">من رنا الرسول </w:t>
      </w:r>
      <w:r w:rsidRPr="00CA745A">
        <w:rPr>
          <w:rFonts w:asciiTheme="majorBidi" w:hAnsiTheme="majorBidi" w:cstheme="majorBidi"/>
          <w:sz w:val="28"/>
          <w:szCs w:val="28"/>
          <w:rtl/>
          <w:lang w:bidi="ar-IQ"/>
        </w:rPr>
        <w:t>لتصنيع البروتينات الفيروسية بنفسه. أيضًا، جزيئات رنا الرسول أبسط بكثير من البروتينات. حيث يتم تصنيع رنا الرسول بواسطة التخليق الكيميائي بدلاً من التخليق البيولوجي ، لذا فهو أسرع بكثير من إعادة تصميم اللقاحات البروتينية التقليدية وتوسيع نطاقها وإنتاجها بكميات كبيرة</w:t>
      </w:r>
      <w:r w:rsidR="00CE25A0" w:rsidRPr="00CA745A">
        <w:rPr>
          <w:rFonts w:asciiTheme="majorBidi" w:hAnsiTheme="majorBidi" w:cstheme="majorBidi"/>
          <w:sz w:val="28"/>
          <w:szCs w:val="28"/>
          <w:rtl/>
          <w:lang w:bidi="ar-IQ"/>
        </w:rPr>
        <w:t>.</w:t>
      </w:r>
      <w:r w:rsidRPr="00CA745A">
        <w:rPr>
          <w:rFonts w:asciiTheme="majorBidi" w:hAnsiTheme="majorBidi" w:cstheme="majorBidi"/>
          <w:sz w:val="28"/>
          <w:szCs w:val="28"/>
          <w:rtl/>
          <w:lang w:bidi="ar-IQ"/>
        </w:rPr>
        <w:t xml:space="preserve">  </w:t>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b/>
          <w:bCs/>
          <w:sz w:val="28"/>
          <w:szCs w:val="28"/>
          <w:rtl/>
          <w:lang w:bidi="ar-IQ"/>
        </w:rPr>
        <w:t>القاحات القائمة على كامل الفيرو</w:t>
      </w:r>
      <w:r w:rsidR="00D774D2">
        <w:rPr>
          <w:rFonts w:asciiTheme="majorBidi" w:hAnsiTheme="majorBidi" w:cstheme="majorBidi" w:hint="cs"/>
          <w:b/>
          <w:bCs/>
          <w:sz w:val="28"/>
          <w:szCs w:val="28"/>
          <w:rtl/>
          <w:lang w:bidi="ar-IQ"/>
        </w:rPr>
        <w:t>س</w:t>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تقوم </w:t>
      </w:r>
      <w:r w:rsidR="00CE25A0" w:rsidRPr="00CA745A">
        <w:rPr>
          <w:rFonts w:asciiTheme="majorBidi" w:hAnsiTheme="majorBidi" w:cstheme="majorBidi"/>
          <w:sz w:val="28"/>
          <w:szCs w:val="28"/>
          <w:rtl/>
          <w:lang w:bidi="ar-IQ"/>
        </w:rPr>
        <w:t>عدة</w:t>
      </w:r>
      <w:r w:rsidRPr="00CA745A">
        <w:rPr>
          <w:rFonts w:asciiTheme="majorBidi" w:hAnsiTheme="majorBidi" w:cstheme="majorBidi"/>
          <w:sz w:val="28"/>
          <w:szCs w:val="28"/>
          <w:rtl/>
          <w:lang w:bidi="ar-IQ"/>
        </w:rPr>
        <w:t xml:space="preserve"> فرق على الأقل بتطوير</w:t>
      </w:r>
      <w:r w:rsidR="00CE25A0" w:rsidRPr="00CA745A">
        <w:rPr>
          <w:rFonts w:asciiTheme="majorBidi" w:hAnsiTheme="majorBidi" w:cstheme="majorBidi"/>
          <w:sz w:val="28"/>
          <w:szCs w:val="28"/>
          <w:rtl/>
          <w:lang w:bidi="ar-IQ"/>
        </w:rPr>
        <w:t xml:space="preserve"> وانتاج</w:t>
      </w:r>
      <w:r w:rsidRPr="00CA745A">
        <w:rPr>
          <w:rFonts w:asciiTheme="majorBidi" w:hAnsiTheme="majorBidi" w:cstheme="majorBidi"/>
          <w:sz w:val="28"/>
          <w:szCs w:val="28"/>
          <w:rtl/>
          <w:lang w:bidi="ar-IQ"/>
        </w:rPr>
        <w:t xml:space="preserve"> لقاحات باستخدام الفيروس نفسه، بشكل ضعيف أو معطل. يتم صنع العديد من اللقاحات الموجودة بهذه الطريقة، مثل تلك التي ضد الحصبة وشلل الأطفال، ولكنها تتطلب اختبارات سلامة واسعة النطاق. </w:t>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تعتمد تقنية انتاج اللقاحات الضعيفة شركة سيموفاك بايوتك في بكين معتمدة على احداث فيروسات معطلة او ميته من السارس-كوف2</w:t>
      </w:r>
      <w:r w:rsidR="003900F0" w:rsidRPr="00CA745A">
        <w:rPr>
          <w:rFonts w:asciiTheme="majorBidi" w:hAnsiTheme="majorBidi" w:cstheme="majorBidi"/>
          <w:sz w:val="28"/>
          <w:szCs w:val="28"/>
          <w:rtl/>
          <w:lang w:bidi="ar-IQ"/>
        </w:rPr>
        <w:t xml:space="preserve"> (على اليسار).</w:t>
      </w:r>
      <w:r w:rsidRPr="00CA745A">
        <w:rPr>
          <w:rFonts w:asciiTheme="majorBidi" w:hAnsiTheme="majorBidi" w:cstheme="majorBidi"/>
          <w:sz w:val="28"/>
          <w:szCs w:val="28"/>
          <w:rtl/>
          <w:lang w:bidi="ar-IQ"/>
        </w:rPr>
        <w:t xml:space="preserve"> كيف يمكن اضعاف </w:t>
      </w:r>
      <w:r w:rsidR="003900F0" w:rsidRPr="00CA745A">
        <w:rPr>
          <w:rFonts w:asciiTheme="majorBidi" w:hAnsiTheme="majorBidi" w:cstheme="majorBidi"/>
          <w:sz w:val="28"/>
          <w:szCs w:val="28"/>
          <w:rtl/>
          <w:lang w:bidi="ar-IQ"/>
        </w:rPr>
        <w:t xml:space="preserve">او تعطيل </w:t>
      </w:r>
      <w:r w:rsidRPr="00CA745A">
        <w:rPr>
          <w:rFonts w:asciiTheme="majorBidi" w:hAnsiTheme="majorBidi" w:cstheme="majorBidi"/>
          <w:sz w:val="28"/>
          <w:szCs w:val="28"/>
          <w:rtl/>
          <w:lang w:bidi="ar-IQ"/>
        </w:rPr>
        <w:t>الفيروس؟ يتم إضعاف الفيروس تقليديًا عن طريق تنميته على خلايا حيوانية حتى يلتقط طفرات تجعله أقل قدرة على التسبب في المرض. مثلا عملت شركة كوداجينكس في نيويورك، مع معهد الامصال الهندي، لإضعاف سارس-كوف-2 عن طريق تغيير الشفرة الجينية بحيث يتم إنتاج البروتينات الفيروسية بشكل أقل كفاءة.</w:t>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lastRenderedPageBreak/>
        <w:t xml:space="preserve">اما انتاج الفيروسات المقتولة ففي هذه اللقاحات يصبح الفيروس غير معدي </w:t>
      </w:r>
      <w:r w:rsidR="003900F0" w:rsidRPr="00CA745A">
        <w:rPr>
          <w:rFonts w:asciiTheme="majorBidi" w:hAnsiTheme="majorBidi" w:cstheme="majorBidi"/>
          <w:sz w:val="28"/>
          <w:szCs w:val="28"/>
          <w:rtl/>
          <w:lang w:bidi="ar-IQ"/>
        </w:rPr>
        <w:t xml:space="preserve">بعد </w:t>
      </w:r>
      <w:r w:rsidRPr="00CA745A">
        <w:rPr>
          <w:rFonts w:asciiTheme="majorBidi" w:hAnsiTheme="majorBidi" w:cstheme="majorBidi"/>
          <w:sz w:val="28"/>
          <w:szCs w:val="28"/>
          <w:rtl/>
          <w:lang w:bidi="ar-IQ"/>
        </w:rPr>
        <w:t xml:space="preserve">معالجته بالمواد الكيميائية، مثل الفورمالديهايد او بيتا بروبيو لاكتون، أو </w:t>
      </w:r>
      <w:r w:rsidR="003900F0" w:rsidRPr="00CA745A">
        <w:rPr>
          <w:rFonts w:asciiTheme="majorBidi" w:hAnsiTheme="majorBidi" w:cstheme="majorBidi"/>
          <w:sz w:val="28"/>
          <w:szCs w:val="28"/>
          <w:rtl/>
          <w:lang w:bidi="ar-IQ"/>
        </w:rPr>
        <w:t>ب</w:t>
      </w:r>
      <w:r w:rsidRPr="00CA745A">
        <w:rPr>
          <w:rFonts w:asciiTheme="majorBidi" w:hAnsiTheme="majorBidi" w:cstheme="majorBidi"/>
          <w:sz w:val="28"/>
          <w:szCs w:val="28"/>
          <w:rtl/>
          <w:lang w:bidi="ar-IQ"/>
        </w:rPr>
        <w:t>الحرارة. لكن صنعها يتطلب البدء بكميات كبيرة من الفيروسات المعدية</w:t>
      </w:r>
      <w:r w:rsidR="003900F0" w:rsidRPr="00CA745A">
        <w:rPr>
          <w:rFonts w:asciiTheme="majorBidi" w:hAnsiTheme="majorBidi" w:cstheme="majorBidi"/>
          <w:sz w:val="28"/>
          <w:szCs w:val="28"/>
          <w:rtl/>
          <w:lang w:bidi="ar-IQ"/>
        </w:rPr>
        <w:t xml:space="preserve"> أي يجب تنميتها بكميات كافية ومن ثم قتلها</w:t>
      </w:r>
      <w:r w:rsidRPr="00CA745A">
        <w:rPr>
          <w:rFonts w:asciiTheme="majorBidi" w:hAnsiTheme="majorBidi" w:cstheme="majorBidi"/>
          <w:sz w:val="28"/>
          <w:szCs w:val="28"/>
          <w:rtl/>
          <w:lang w:bidi="ar-IQ"/>
        </w:rPr>
        <w:t>.</w:t>
      </w:r>
    </w:p>
    <w:p w:rsidR="00D774D2" w:rsidRDefault="00D774D2" w:rsidP="001D7B2C">
      <w:pPr>
        <w:bidi/>
        <w:jc w:val="both"/>
        <w:rPr>
          <w:rFonts w:asciiTheme="majorBidi" w:hAnsiTheme="majorBidi" w:cstheme="majorBidi"/>
          <w:sz w:val="28"/>
          <w:szCs w:val="28"/>
          <w:rtl/>
          <w:lang w:bidi="ar-IQ"/>
        </w:rPr>
      </w:pPr>
      <w:r w:rsidRPr="00CA745A">
        <w:rPr>
          <w:rFonts w:asciiTheme="majorBidi" w:hAnsiTheme="majorBidi" w:cstheme="majorBidi"/>
          <w:noProof/>
          <w:sz w:val="28"/>
          <w:szCs w:val="28"/>
          <w:lang w:val="de-DE" w:eastAsia="de-DE"/>
        </w:rPr>
        <w:drawing>
          <wp:inline distT="0" distB="0" distL="0" distR="0">
            <wp:extent cx="5731510" cy="3223260"/>
            <wp:effectExtent l="0" t="0" r="254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3"/>
                        </a:ext>
                      </a:extLst>
                    </a:blip>
                    <a:stretch>
                      <a:fillRect/>
                    </a:stretch>
                  </pic:blipFill>
                  <pic:spPr>
                    <a:xfrm>
                      <a:off x="0" y="0"/>
                      <a:ext cx="5731510" cy="3223260"/>
                    </a:xfrm>
                    <a:prstGeom prst="rect">
                      <a:avLst/>
                    </a:prstGeom>
                  </pic:spPr>
                </pic:pic>
              </a:graphicData>
            </a:graphic>
          </wp:inline>
        </w:drawing>
      </w:r>
    </w:p>
    <w:p w:rsidR="00D774D2" w:rsidRDefault="00D774D2" w:rsidP="001D7B2C">
      <w:pPr>
        <w:bidi/>
        <w:jc w:val="both"/>
        <w:rPr>
          <w:rFonts w:asciiTheme="majorBidi" w:hAnsiTheme="majorBidi" w:cstheme="majorBidi"/>
          <w:sz w:val="28"/>
          <w:szCs w:val="28"/>
          <w:rtl/>
          <w:lang w:bidi="ar-IQ"/>
        </w:rPr>
      </w:pPr>
    </w:p>
    <w:p w:rsidR="00D774D2" w:rsidRPr="00CA745A" w:rsidRDefault="00D774D2"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اتخذت شركة ساينوفاك و سي ان بي جي نهجًا مختلفًا عن كانساينو: تطعيم الأشخاص بالفيروس "المقتول" بالكامل. هذه الطريقة لا تتطلب أي بروتين متطور أو تصميم حامض نووي أو هندسة وراثية. يقوم العلماء ببساطة بتعطيل الفيروس باستخدام مادة كيميائية (بيتا بروبيو لاكتون) ويخلطونها مع مادة مساعدة التي تضع الجهاز المناعي في حالة تأهب قصوى عن طريق تهيجها. من الناحية النظرية، يمكن لمثل هذه اللقاحات إنتاج أجسام مضادة واستجابات الخلايا التائية على نطاق أوسع، لأنها تحتوي على مجموعة كاملة من البروتينات الفيروسية، بدلاً من بروتين واحد، مثل بروتين السنبلة. وعلى عكس لقاحات رنا الرسول، التي يجب تخزينها في درجات حرارة دون الصفر، لا تتطلب الفيروسات المعطلة أكثر من التبريد العادي.</w:t>
      </w:r>
    </w:p>
    <w:p w:rsidR="000865AB" w:rsidRPr="00D774D2" w:rsidRDefault="000865AB" w:rsidP="001D7B2C">
      <w:pPr>
        <w:bidi/>
        <w:jc w:val="both"/>
        <w:rPr>
          <w:rFonts w:asciiTheme="majorBidi" w:eastAsia="Times New Roman" w:hAnsiTheme="majorBidi" w:cstheme="majorBidi"/>
          <w:sz w:val="28"/>
          <w:szCs w:val="28"/>
          <w:lang w:eastAsia="en-GB" w:bidi="ar-IQ"/>
        </w:rPr>
      </w:pPr>
      <w:r w:rsidRPr="00CA745A">
        <w:rPr>
          <w:rFonts w:asciiTheme="majorBidi" w:hAnsiTheme="majorBidi" w:cstheme="majorBidi"/>
          <w:b/>
          <w:bCs/>
          <w:sz w:val="28"/>
          <w:szCs w:val="28"/>
          <w:rtl/>
          <w:lang w:bidi="ar-IQ"/>
        </w:rPr>
        <w:t xml:space="preserve">اللقاحات القائمة على </w:t>
      </w:r>
      <w:r w:rsidR="00B42C53" w:rsidRPr="00CA745A">
        <w:rPr>
          <w:rFonts w:asciiTheme="majorBidi" w:hAnsiTheme="majorBidi" w:cstheme="majorBidi"/>
          <w:b/>
          <w:bCs/>
          <w:sz w:val="28"/>
          <w:szCs w:val="28"/>
          <w:rtl/>
          <w:lang w:bidi="ar-IQ"/>
        </w:rPr>
        <w:t>ال</w:t>
      </w:r>
      <w:r w:rsidRPr="00CA745A">
        <w:rPr>
          <w:rFonts w:asciiTheme="majorBidi" w:hAnsiTheme="majorBidi" w:cstheme="majorBidi"/>
          <w:b/>
          <w:bCs/>
          <w:sz w:val="28"/>
          <w:szCs w:val="28"/>
          <w:rtl/>
          <w:lang w:bidi="ar-IQ"/>
        </w:rPr>
        <w:t>بروتين</w:t>
      </w:r>
      <w:r w:rsidR="00B42C53" w:rsidRPr="00CA745A">
        <w:rPr>
          <w:rFonts w:asciiTheme="majorBidi" w:hAnsiTheme="majorBidi" w:cstheme="majorBidi"/>
          <w:b/>
          <w:bCs/>
          <w:sz w:val="28"/>
          <w:szCs w:val="28"/>
          <w:rtl/>
          <w:lang w:bidi="ar-IQ"/>
        </w:rPr>
        <w:t>ات</w:t>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تكمن أهمية اللقاحات البروتينية في انها تحقن كبروتينات للفيروس مباشرة في الجسم بدلا من تصنيعها بداخل الجسم. يمكن أيضًا استخدام أجزاء من البروتينات أو قشور البروتين التي تحاكي الغلاف الخارجي للفيروس </w:t>
      </w:r>
      <w:r w:rsidRPr="00CA745A">
        <w:rPr>
          <w:rFonts w:asciiTheme="majorBidi" w:hAnsiTheme="majorBidi" w:cstheme="majorBidi"/>
          <w:b/>
          <w:bCs/>
          <w:sz w:val="28"/>
          <w:szCs w:val="28"/>
          <w:rtl/>
          <w:lang w:bidi="ar-IQ"/>
        </w:rPr>
        <w:t>ومنها اللقاحات القائمة على وحدات من البروتين الفيروسي حيث تركز</w:t>
      </w:r>
      <w:r w:rsidRPr="00CA745A">
        <w:rPr>
          <w:rFonts w:asciiTheme="majorBidi" w:hAnsiTheme="majorBidi" w:cstheme="majorBidi"/>
          <w:sz w:val="28"/>
          <w:szCs w:val="28"/>
          <w:rtl/>
          <w:lang w:bidi="ar-IQ"/>
        </w:rPr>
        <w:t xml:space="preserve"> معظم  الشركات على بروتين السنبلة أو جزء رئيسي منه. </w:t>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اللقاح الصيني كورونا فاك الذي تنتجه شركة ساينوفاك هو لقاح ناتج عن بروتين معطل، يعمل باستخدام جزيئات فيروسية مض</w:t>
      </w:r>
      <w:r w:rsidR="007C2129" w:rsidRPr="00CA745A">
        <w:rPr>
          <w:rFonts w:asciiTheme="majorBidi" w:hAnsiTheme="majorBidi" w:cstheme="majorBidi"/>
          <w:sz w:val="28"/>
          <w:szCs w:val="28"/>
          <w:rtl/>
          <w:lang w:bidi="ar-IQ"/>
        </w:rPr>
        <w:t>ّ</w:t>
      </w:r>
      <w:r w:rsidRPr="00CA745A">
        <w:rPr>
          <w:rFonts w:asciiTheme="majorBidi" w:hAnsiTheme="majorBidi" w:cstheme="majorBidi"/>
          <w:sz w:val="28"/>
          <w:szCs w:val="28"/>
          <w:rtl/>
          <w:lang w:bidi="ar-IQ"/>
        </w:rPr>
        <w:t>عفة لتعريض جهاز المناعة في الجسم للفيروس دون المخاطرة برد فعل خطير للمرض.</w:t>
      </w:r>
    </w:p>
    <w:p w:rsidR="000865AB" w:rsidRPr="00CA745A" w:rsidRDefault="007C2129"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هذا النوع من اللقاحات تكون </w:t>
      </w:r>
      <w:r w:rsidR="000865AB" w:rsidRPr="00CA745A">
        <w:rPr>
          <w:rFonts w:asciiTheme="majorBidi" w:hAnsiTheme="majorBidi" w:cstheme="majorBidi"/>
          <w:sz w:val="28"/>
          <w:szCs w:val="28"/>
          <w:rtl/>
          <w:lang w:bidi="ar-IQ"/>
        </w:rPr>
        <w:t>على عكس لقاحات مدورنا وفايزر والتي هي لقاحات للحامض النووي الرايبوزي الرسول - مما يعني أنه يتم حقن جزء من الشفرة الجينية لفيروس كورونا في الجسم ، وهذا يحفز الجسم على البدء في صنع البروتينات الفيروسية ، ولكن ليس الفيروس بأكمله، وهو ما يكفي لتدريب جهاز المناعة على مقاومة الفيروسات الحية الغازية</w:t>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كورونا فاك هي طريقة تقليدية لانتاج اللقاح تم استخدامها بنجاح في العديد من اللقاحات </w:t>
      </w:r>
      <w:r w:rsidR="007C2129" w:rsidRPr="00CA745A">
        <w:rPr>
          <w:rFonts w:asciiTheme="majorBidi" w:hAnsiTheme="majorBidi" w:cstheme="majorBidi"/>
          <w:sz w:val="28"/>
          <w:szCs w:val="28"/>
          <w:rtl/>
          <w:lang w:bidi="ar-IQ"/>
        </w:rPr>
        <w:t>السابقة</w:t>
      </w:r>
      <w:r w:rsidRPr="00CA745A">
        <w:rPr>
          <w:rFonts w:asciiTheme="majorBidi" w:hAnsiTheme="majorBidi" w:cstheme="majorBidi"/>
          <w:sz w:val="28"/>
          <w:szCs w:val="28"/>
          <w:rtl/>
          <w:lang w:bidi="ar-IQ"/>
        </w:rPr>
        <w:t xml:space="preserve"> مثل الريبيس (داء الكلب) </w:t>
      </w:r>
    </w:p>
    <w:p w:rsidR="00E173C4" w:rsidRPr="00CA745A" w:rsidRDefault="00E173C4" w:rsidP="001D7B2C">
      <w:pPr>
        <w:bidi/>
        <w:jc w:val="both"/>
        <w:rPr>
          <w:rFonts w:asciiTheme="majorBidi" w:eastAsia="Times New Roman" w:hAnsiTheme="majorBidi" w:cstheme="majorBidi"/>
          <w:sz w:val="28"/>
          <w:szCs w:val="28"/>
          <w:lang w:eastAsia="en-GB" w:bidi="ar-IQ"/>
        </w:rPr>
      </w:pPr>
      <w:r w:rsidRPr="00CA745A">
        <w:rPr>
          <w:rFonts w:asciiTheme="majorBidi" w:hAnsiTheme="majorBidi" w:cstheme="majorBidi"/>
          <w:sz w:val="28"/>
          <w:szCs w:val="28"/>
          <w:lang w:bidi="ar-IQ"/>
        </w:rPr>
        <w:br w:type="page"/>
      </w:r>
      <w:r w:rsidR="00CE25A0" w:rsidRPr="00CA745A">
        <w:rPr>
          <w:rFonts w:asciiTheme="majorBidi" w:hAnsiTheme="majorBidi" w:cstheme="majorBidi"/>
          <w:noProof/>
          <w:sz w:val="28"/>
          <w:szCs w:val="28"/>
          <w:lang w:val="de-DE" w:eastAsia="de-DE"/>
        </w:rPr>
        <w:lastRenderedPageBreak/>
        <w:drawing>
          <wp:inline distT="0" distB="0" distL="0" distR="0">
            <wp:extent cx="5731510" cy="3223260"/>
            <wp:effectExtent l="0" t="0" r="254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5"/>
                        </a:ext>
                      </a:extLst>
                    </a:blip>
                    <a:stretch>
                      <a:fillRect/>
                    </a:stretch>
                  </pic:blipFill>
                  <pic:spPr>
                    <a:xfrm>
                      <a:off x="0" y="0"/>
                      <a:ext cx="5731510" cy="3223260"/>
                    </a:xfrm>
                    <a:prstGeom prst="rect">
                      <a:avLst/>
                    </a:prstGeom>
                  </pic:spPr>
                </pic:pic>
              </a:graphicData>
            </a:graphic>
          </wp:inline>
        </w:drawing>
      </w:r>
    </w:p>
    <w:p w:rsidR="00D774D2" w:rsidRDefault="000865AB"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sz w:val="28"/>
          <w:szCs w:val="28"/>
          <w:rtl/>
          <w:lang w:bidi="ar-IQ"/>
        </w:rPr>
        <w:t xml:space="preserve">كل هذه الفعاليات تقوم بها كما ذكرنا سابقا جامعات ومؤسسات غير ربحية وشركات صغرى متخصصة وشركات ادوية كبرى. نلاحظ ان أكثر من 70٪ من المجموعات التي تقود جهود أبحاث </w:t>
      </w:r>
      <w:r w:rsidR="00CE25A0" w:rsidRPr="00CA745A">
        <w:rPr>
          <w:rFonts w:asciiTheme="majorBidi" w:hAnsiTheme="majorBidi" w:cstheme="majorBidi"/>
          <w:sz w:val="28"/>
          <w:szCs w:val="28"/>
          <w:rtl/>
          <w:lang w:bidi="ar-IQ"/>
        </w:rPr>
        <w:t xml:space="preserve">وإنتاج </w:t>
      </w:r>
      <w:r w:rsidRPr="00CA745A">
        <w:rPr>
          <w:rFonts w:asciiTheme="majorBidi" w:hAnsiTheme="majorBidi" w:cstheme="majorBidi"/>
          <w:sz w:val="28"/>
          <w:szCs w:val="28"/>
          <w:rtl/>
          <w:lang w:bidi="ar-IQ"/>
        </w:rPr>
        <w:t xml:space="preserve">اللقاحات تأتي من شركات صناعية أو خاصة كثير منها في أمريكا. هذه الشركات تقود التطوير والإنتاج سواء في أمريكا او في الصين او في أوروبا مما يؤكد هيمنتها على انتاج المواد الصيدلانية والطبية في العالم وباعتبار ان هذا القطاع قطاع انتاج الادوية واللقاحات يعتبر اكثر قطاع يعتمد على الاختراعات والابتكارات وبصورة اكثر من أي قطاع صناعي اخر.  </w:t>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 </w:t>
      </w:r>
    </w:p>
    <w:p w:rsidR="00CE25A0" w:rsidRPr="00CA745A" w:rsidRDefault="00CE25A0" w:rsidP="001D7B2C">
      <w:pPr>
        <w:pStyle w:val="StandardWeb"/>
        <w:bidi/>
        <w:jc w:val="both"/>
        <w:rPr>
          <w:rFonts w:asciiTheme="majorBidi" w:hAnsiTheme="majorBidi" w:cstheme="majorBidi"/>
          <w:sz w:val="28"/>
          <w:szCs w:val="28"/>
          <w:rtl/>
          <w:lang w:bidi="ar-IQ"/>
        </w:rPr>
      </w:pPr>
      <w:r w:rsidRPr="00CA745A">
        <w:rPr>
          <w:rFonts w:asciiTheme="majorBidi" w:hAnsiTheme="majorBidi" w:cstheme="majorBidi"/>
          <w:noProof/>
          <w:sz w:val="28"/>
          <w:szCs w:val="28"/>
          <w:lang w:val="de-DE" w:eastAsia="de-DE"/>
        </w:rPr>
        <w:drawing>
          <wp:inline distT="0" distB="0" distL="0" distR="0">
            <wp:extent cx="5731510" cy="3223260"/>
            <wp:effectExtent l="0" t="0" r="254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7"/>
                        </a:ext>
                      </a:extLst>
                    </a:blip>
                    <a:stretch>
                      <a:fillRect/>
                    </a:stretch>
                  </pic:blipFill>
                  <pic:spPr>
                    <a:xfrm>
                      <a:off x="0" y="0"/>
                      <a:ext cx="5731510" cy="3223260"/>
                    </a:xfrm>
                    <a:prstGeom prst="rect">
                      <a:avLst/>
                    </a:prstGeom>
                  </pic:spPr>
                </pic:pic>
              </a:graphicData>
            </a:graphic>
          </wp:inline>
        </w:drawing>
      </w:r>
    </w:p>
    <w:p w:rsidR="000865AB" w:rsidRPr="00CA745A" w:rsidRDefault="000865AB" w:rsidP="001D7B2C">
      <w:pPr>
        <w:pStyle w:val="StandardWeb"/>
        <w:bidi/>
        <w:jc w:val="both"/>
        <w:rPr>
          <w:rFonts w:asciiTheme="majorBidi" w:hAnsiTheme="majorBidi" w:cstheme="majorBidi"/>
          <w:sz w:val="28"/>
          <w:szCs w:val="28"/>
          <w:lang w:bidi="ar-IQ"/>
        </w:rPr>
      </w:pPr>
      <w:r w:rsidRPr="00CA745A">
        <w:rPr>
          <w:rFonts w:asciiTheme="majorBidi" w:hAnsiTheme="majorBidi" w:cstheme="majorBidi"/>
          <w:sz w:val="28"/>
          <w:szCs w:val="28"/>
          <w:rtl/>
          <w:lang w:bidi="ar-IQ"/>
        </w:rPr>
        <w:t xml:space="preserve">نحن نعلم أن هذه اللقاحات تحفز ردود فعل قوية: لكن في الوقت الحاضر يمكن اعتبار درجة سلامتها مرضٍي تماماً ولكن من ناحية أخرى، فإنها عندما تسبب ألماً في الذراع وشعوراً بالإرهاق فهذا لا يختلف عن كثير من اللقاحات الأخرى وقد تكون مزعجة ولكننا يجب ان نعرف ان اللقاحات لا تقتل وانما تحمي. علينا أيضا مقارنة ما تؤدي اليه اللقاحات بالاعراض الجانبية للأدوية والتي تصل الى الوفيات نتيجة تعاطي بعض الادوية فالدراسات تشير الى ان هناك واحد من كل خمسة يعانون من اعراض جانبية لتعاطي الادوية ويدخل المستشفيات حوالي 3 ملايين شخص نتيجة شدة هذه الاعراض ويموت 130 الف نتيجة الادوية.  </w:t>
      </w:r>
    </w:p>
    <w:p w:rsidR="000865AB" w:rsidRPr="00D774D2" w:rsidRDefault="00E173C4" w:rsidP="001D7B2C">
      <w:pPr>
        <w:bidi/>
        <w:jc w:val="both"/>
        <w:rPr>
          <w:rFonts w:asciiTheme="majorBidi" w:eastAsia="Times New Roman" w:hAnsiTheme="majorBidi" w:cstheme="majorBidi"/>
          <w:sz w:val="28"/>
          <w:szCs w:val="28"/>
          <w:rtl/>
          <w:lang w:eastAsia="en-GB" w:bidi="ar-IQ"/>
        </w:rPr>
      </w:pPr>
      <w:r w:rsidRPr="00CA745A">
        <w:rPr>
          <w:rFonts w:asciiTheme="majorBidi" w:hAnsiTheme="majorBidi" w:cstheme="majorBidi"/>
          <w:sz w:val="28"/>
          <w:szCs w:val="28"/>
          <w:lang w:bidi="ar-IQ"/>
        </w:rPr>
        <w:br w:type="page"/>
      </w:r>
      <w:r w:rsidR="000865AB" w:rsidRPr="00CA745A">
        <w:rPr>
          <w:rFonts w:asciiTheme="majorBidi" w:eastAsiaTheme="minorEastAsia" w:hAnsiTheme="majorBidi" w:cstheme="majorBidi"/>
          <w:color w:val="000000" w:themeColor="text1"/>
          <w:kern w:val="24"/>
          <w:sz w:val="28"/>
          <w:szCs w:val="28"/>
          <w:rtl/>
          <w:lang w:bidi="ar-IQ"/>
        </w:rPr>
        <w:lastRenderedPageBreak/>
        <w:t xml:space="preserve">السؤال المثير للجدل هو هل تعطى اللقاحات على حسب خطورة الإصابة بالنسبة للافراد او على أساس درجة انتشار المرض في المناطق المختلفة؟ هل تعطي الأولوية لكبار السن او لسكان المناطق الموبؤة؟ </w:t>
      </w:r>
      <w:r w:rsidR="00725935" w:rsidRPr="00CA745A">
        <w:rPr>
          <w:rFonts w:asciiTheme="majorBidi" w:eastAsiaTheme="minorEastAsia" w:hAnsiTheme="majorBidi" w:cstheme="majorBidi"/>
          <w:color w:val="000000" w:themeColor="text1"/>
          <w:kern w:val="24"/>
          <w:sz w:val="28"/>
          <w:szCs w:val="28"/>
          <w:rtl/>
          <w:lang w:bidi="ar-IQ"/>
        </w:rPr>
        <w:t xml:space="preserve">هل تعطى للمجاميع السكانية الأكثر احتمالا للإصابة بالفيروس. </w:t>
      </w:r>
      <w:r w:rsidR="000865AB" w:rsidRPr="00CA745A">
        <w:rPr>
          <w:rFonts w:asciiTheme="majorBidi" w:eastAsiaTheme="minorEastAsia" w:hAnsiTheme="majorBidi" w:cstheme="majorBidi"/>
          <w:color w:val="000000" w:themeColor="text1"/>
          <w:kern w:val="24"/>
          <w:sz w:val="28"/>
          <w:szCs w:val="28"/>
          <w:rtl/>
          <w:lang w:bidi="ar-IQ"/>
        </w:rPr>
        <w:t xml:space="preserve">السياسات الحالية </w:t>
      </w:r>
      <w:r w:rsidR="00725935" w:rsidRPr="00CA745A">
        <w:rPr>
          <w:rFonts w:asciiTheme="majorBidi" w:eastAsiaTheme="minorEastAsia" w:hAnsiTheme="majorBidi" w:cstheme="majorBidi"/>
          <w:color w:val="000000" w:themeColor="text1"/>
          <w:kern w:val="24"/>
          <w:sz w:val="28"/>
          <w:szCs w:val="28"/>
          <w:rtl/>
          <w:lang w:bidi="ar-IQ"/>
        </w:rPr>
        <w:t xml:space="preserve">في </w:t>
      </w:r>
      <w:r w:rsidR="00CE25A0" w:rsidRPr="00CA745A">
        <w:rPr>
          <w:rFonts w:asciiTheme="majorBidi" w:eastAsiaTheme="minorEastAsia" w:hAnsiTheme="majorBidi" w:cstheme="majorBidi"/>
          <w:color w:val="000000" w:themeColor="text1"/>
          <w:kern w:val="24"/>
          <w:sz w:val="28"/>
          <w:szCs w:val="28"/>
          <w:rtl/>
          <w:lang w:bidi="ar-IQ"/>
        </w:rPr>
        <w:t>مختلف</w:t>
      </w:r>
      <w:r w:rsidR="00810A02" w:rsidRPr="00CA745A">
        <w:rPr>
          <w:rFonts w:asciiTheme="majorBidi" w:eastAsiaTheme="minorEastAsia" w:hAnsiTheme="majorBidi" w:cstheme="majorBidi"/>
          <w:color w:val="000000" w:themeColor="text1"/>
          <w:kern w:val="24"/>
          <w:sz w:val="28"/>
          <w:szCs w:val="28"/>
          <w:rtl/>
          <w:lang w:bidi="ar-IQ"/>
        </w:rPr>
        <w:t xml:space="preserve"> الدول </w:t>
      </w:r>
      <w:r w:rsidR="000865AB" w:rsidRPr="00CA745A">
        <w:rPr>
          <w:rFonts w:asciiTheme="majorBidi" w:eastAsiaTheme="minorEastAsia" w:hAnsiTheme="majorBidi" w:cstheme="majorBidi"/>
          <w:color w:val="000000" w:themeColor="text1"/>
          <w:kern w:val="24"/>
          <w:sz w:val="28"/>
          <w:szCs w:val="28"/>
          <w:rtl/>
          <w:lang w:bidi="ar-IQ"/>
        </w:rPr>
        <w:t>تمنح العاملين في الخدمات الصحية وكبار السن الأولوية استنادا على حقيقة ان العمر هو اكبر عامل خطورة في الإصابة بكوفيد 19 والموت نتيجة لهذه الإصابة.</w:t>
      </w:r>
    </w:p>
    <w:p w:rsidR="00E173C4" w:rsidRPr="00CA745A" w:rsidRDefault="00445A77" w:rsidP="001D7B2C">
      <w:pPr>
        <w:pStyle w:val="StandardWeb"/>
        <w:bidi/>
        <w:ind w:left="360"/>
        <w:jc w:val="both"/>
        <w:rPr>
          <w:rFonts w:asciiTheme="majorBidi" w:eastAsiaTheme="minorEastAsia" w:hAnsiTheme="majorBidi" w:cstheme="majorBidi"/>
          <w:color w:val="000000" w:themeColor="text1"/>
          <w:kern w:val="24"/>
          <w:sz w:val="28"/>
          <w:szCs w:val="28"/>
          <w:rtl/>
          <w:lang w:bidi="ar-IQ"/>
        </w:rPr>
      </w:pPr>
      <w:r w:rsidRPr="00CA745A">
        <w:rPr>
          <w:rFonts w:asciiTheme="majorBidi" w:eastAsiaTheme="minorEastAsia" w:hAnsiTheme="majorBidi" w:cstheme="majorBidi"/>
          <w:color w:val="000000" w:themeColor="text1"/>
          <w:kern w:val="24"/>
          <w:sz w:val="28"/>
          <w:szCs w:val="28"/>
          <w:rtl/>
          <w:lang w:bidi="ar-IQ"/>
        </w:rPr>
        <w:t xml:space="preserve">ماذا يجب القيام به؟ يجب أن تظهر </w:t>
      </w:r>
      <w:r w:rsidR="00810A02" w:rsidRPr="00CA745A">
        <w:rPr>
          <w:rFonts w:asciiTheme="majorBidi" w:eastAsiaTheme="minorEastAsia" w:hAnsiTheme="majorBidi" w:cstheme="majorBidi"/>
          <w:color w:val="000000" w:themeColor="text1"/>
          <w:kern w:val="24"/>
          <w:sz w:val="28"/>
          <w:szCs w:val="28"/>
          <w:rtl/>
          <w:lang w:bidi="ar-IQ"/>
        </w:rPr>
        <w:t>نتائج التجارب والتلقيح العام</w:t>
      </w:r>
      <w:r w:rsidRPr="00CA745A">
        <w:rPr>
          <w:rFonts w:asciiTheme="majorBidi" w:eastAsiaTheme="minorEastAsia" w:hAnsiTheme="majorBidi" w:cstheme="majorBidi"/>
          <w:color w:val="000000" w:themeColor="text1"/>
          <w:kern w:val="24"/>
          <w:sz w:val="28"/>
          <w:szCs w:val="28"/>
          <w:rtl/>
          <w:lang w:bidi="ar-IQ"/>
        </w:rPr>
        <w:t xml:space="preserve"> أن اللقاح آمن</w:t>
      </w:r>
      <w:r w:rsidR="00810A02" w:rsidRPr="00CA745A">
        <w:rPr>
          <w:rFonts w:asciiTheme="majorBidi" w:eastAsiaTheme="minorEastAsia" w:hAnsiTheme="majorBidi" w:cstheme="majorBidi"/>
          <w:color w:val="000000" w:themeColor="text1"/>
          <w:kern w:val="24"/>
          <w:sz w:val="28"/>
          <w:szCs w:val="28"/>
          <w:rtl/>
          <w:lang w:bidi="ar-IQ"/>
        </w:rPr>
        <w:t xml:space="preserve"> بالرغم من الادعاءات بخطورة بعضها</w:t>
      </w:r>
      <w:r w:rsidRPr="00CA745A">
        <w:rPr>
          <w:rFonts w:asciiTheme="majorBidi" w:eastAsiaTheme="minorEastAsia" w:hAnsiTheme="majorBidi" w:cstheme="majorBidi"/>
          <w:color w:val="000000" w:themeColor="text1"/>
          <w:kern w:val="24"/>
          <w:sz w:val="28"/>
          <w:szCs w:val="28"/>
          <w:rtl/>
          <w:lang w:bidi="ar-IQ"/>
        </w:rPr>
        <w:t xml:space="preserve">، </w:t>
      </w:r>
      <w:r w:rsidR="00810A02" w:rsidRPr="00CA745A">
        <w:rPr>
          <w:rFonts w:asciiTheme="majorBidi" w:eastAsiaTheme="minorEastAsia" w:hAnsiTheme="majorBidi" w:cstheme="majorBidi"/>
          <w:color w:val="000000" w:themeColor="text1"/>
          <w:kern w:val="24"/>
          <w:sz w:val="28"/>
          <w:szCs w:val="28"/>
          <w:rtl/>
          <w:lang w:bidi="ar-IQ"/>
        </w:rPr>
        <w:t>ونأمل</w:t>
      </w:r>
      <w:r w:rsidRPr="00CA745A">
        <w:rPr>
          <w:rFonts w:asciiTheme="majorBidi" w:eastAsiaTheme="minorEastAsia" w:hAnsiTheme="majorBidi" w:cstheme="majorBidi"/>
          <w:color w:val="000000" w:themeColor="text1"/>
          <w:kern w:val="24"/>
          <w:sz w:val="28"/>
          <w:szCs w:val="28"/>
          <w:rtl/>
          <w:lang w:bidi="ar-IQ"/>
        </w:rPr>
        <w:t xml:space="preserve"> ان تتوفر حصانة لفترة طويلة نسبيا، وأن يحدث تطوير ضخم لانتاج مليارات الجرعات المحتملة، </w:t>
      </w:r>
      <w:r w:rsidR="00810A02" w:rsidRPr="00CA745A">
        <w:rPr>
          <w:rFonts w:asciiTheme="majorBidi" w:eastAsiaTheme="minorEastAsia" w:hAnsiTheme="majorBidi" w:cstheme="majorBidi"/>
          <w:color w:val="000000" w:themeColor="text1"/>
          <w:kern w:val="24"/>
          <w:sz w:val="28"/>
          <w:szCs w:val="28"/>
          <w:rtl/>
          <w:lang w:bidi="ar-IQ"/>
        </w:rPr>
        <w:t>بعد ان</w:t>
      </w:r>
      <w:r w:rsidRPr="00CA745A">
        <w:rPr>
          <w:rFonts w:asciiTheme="majorBidi" w:eastAsiaTheme="minorEastAsia" w:hAnsiTheme="majorBidi" w:cstheme="majorBidi"/>
          <w:color w:val="000000" w:themeColor="text1"/>
          <w:kern w:val="24"/>
          <w:sz w:val="28"/>
          <w:szCs w:val="28"/>
          <w:rtl/>
          <w:lang w:bidi="ar-IQ"/>
        </w:rPr>
        <w:t xml:space="preserve"> </w:t>
      </w:r>
      <w:r w:rsidR="00810A02" w:rsidRPr="00CA745A">
        <w:rPr>
          <w:rFonts w:asciiTheme="majorBidi" w:eastAsiaTheme="minorEastAsia" w:hAnsiTheme="majorBidi" w:cstheme="majorBidi"/>
          <w:color w:val="000000" w:themeColor="text1"/>
          <w:kern w:val="24"/>
          <w:sz w:val="28"/>
          <w:szCs w:val="28"/>
          <w:rtl/>
          <w:lang w:bidi="ar-IQ"/>
        </w:rPr>
        <w:t>حصلت كثير من اللقاحات على موافقات</w:t>
      </w:r>
      <w:r w:rsidRPr="00CA745A">
        <w:rPr>
          <w:rFonts w:asciiTheme="majorBidi" w:eastAsiaTheme="minorEastAsia" w:hAnsiTheme="majorBidi" w:cstheme="majorBidi"/>
          <w:color w:val="000000" w:themeColor="text1"/>
          <w:kern w:val="24"/>
          <w:sz w:val="28"/>
          <w:szCs w:val="28"/>
          <w:rtl/>
          <w:lang w:bidi="ar-IQ"/>
        </w:rPr>
        <w:t xml:space="preserve"> منظمات الصحة عل</w:t>
      </w:r>
      <w:r w:rsidR="00810A02" w:rsidRPr="00CA745A">
        <w:rPr>
          <w:rFonts w:asciiTheme="majorBidi" w:eastAsiaTheme="minorEastAsia" w:hAnsiTheme="majorBidi" w:cstheme="majorBidi"/>
          <w:color w:val="000000" w:themeColor="text1"/>
          <w:kern w:val="24"/>
          <w:sz w:val="28"/>
          <w:szCs w:val="28"/>
          <w:rtl/>
          <w:lang w:bidi="ar-IQ"/>
        </w:rPr>
        <w:t>يها</w:t>
      </w:r>
      <w:r w:rsidRPr="00CA745A">
        <w:rPr>
          <w:rFonts w:asciiTheme="majorBidi" w:eastAsiaTheme="minorEastAsia" w:hAnsiTheme="majorBidi" w:cstheme="majorBidi"/>
          <w:color w:val="000000" w:themeColor="text1"/>
          <w:kern w:val="24"/>
          <w:sz w:val="28"/>
          <w:szCs w:val="28"/>
          <w:rtl/>
          <w:lang w:bidi="ar-IQ"/>
        </w:rPr>
        <w:t xml:space="preserve">، </w:t>
      </w:r>
      <w:r w:rsidR="00810A02" w:rsidRPr="00CA745A">
        <w:rPr>
          <w:rFonts w:asciiTheme="majorBidi" w:eastAsiaTheme="minorEastAsia" w:hAnsiTheme="majorBidi" w:cstheme="majorBidi"/>
          <w:color w:val="000000" w:themeColor="text1"/>
          <w:kern w:val="24"/>
          <w:sz w:val="28"/>
          <w:szCs w:val="28"/>
          <w:rtl/>
          <w:lang w:bidi="ar-IQ"/>
        </w:rPr>
        <w:t>لازلنا</w:t>
      </w:r>
      <w:r w:rsidRPr="00CA745A">
        <w:rPr>
          <w:rFonts w:asciiTheme="majorBidi" w:eastAsiaTheme="minorEastAsia" w:hAnsiTheme="majorBidi" w:cstheme="majorBidi"/>
          <w:color w:val="000000" w:themeColor="text1"/>
          <w:kern w:val="24"/>
          <w:sz w:val="28"/>
          <w:szCs w:val="28"/>
          <w:rtl/>
          <w:lang w:bidi="ar-IQ"/>
        </w:rPr>
        <w:t xml:space="preserve"> </w:t>
      </w:r>
      <w:r w:rsidR="00810A02" w:rsidRPr="00CA745A">
        <w:rPr>
          <w:rFonts w:asciiTheme="majorBidi" w:eastAsiaTheme="minorEastAsia" w:hAnsiTheme="majorBidi" w:cstheme="majorBidi"/>
          <w:color w:val="000000" w:themeColor="text1"/>
          <w:kern w:val="24"/>
          <w:sz w:val="28"/>
          <w:szCs w:val="28"/>
          <w:rtl/>
          <w:lang w:bidi="ar-IQ"/>
        </w:rPr>
        <w:t>ب</w:t>
      </w:r>
      <w:r w:rsidRPr="00CA745A">
        <w:rPr>
          <w:rFonts w:asciiTheme="majorBidi" w:eastAsiaTheme="minorEastAsia" w:hAnsiTheme="majorBidi" w:cstheme="majorBidi"/>
          <w:color w:val="000000" w:themeColor="text1"/>
          <w:kern w:val="24"/>
          <w:sz w:val="28"/>
          <w:szCs w:val="28"/>
          <w:rtl/>
          <w:lang w:bidi="ar-IQ"/>
        </w:rPr>
        <w:t xml:space="preserve">حاجة إلى معرفة المدة التي قد تستغرقها أي حماية، وبالرغم من الاعتقاد أن 60-70 ٪ من سكان العالم يجب أن يكونوا محصنين لمنع انتشار الفيروس بسهولة (مناعة القطيع) لكني اشك في حصول </w:t>
      </w:r>
      <w:r w:rsidR="000865AB" w:rsidRPr="00CA745A">
        <w:rPr>
          <w:rFonts w:asciiTheme="majorBidi" w:eastAsiaTheme="minorEastAsia" w:hAnsiTheme="majorBidi" w:cstheme="majorBidi"/>
          <w:color w:val="000000" w:themeColor="text1"/>
          <w:kern w:val="24"/>
          <w:sz w:val="28"/>
          <w:szCs w:val="28"/>
          <w:rtl/>
          <w:lang w:bidi="ar-IQ"/>
        </w:rPr>
        <w:t>مناعة القطيع كما هو معروف أساسها النظري</w:t>
      </w:r>
      <w:r w:rsidR="00266D63">
        <w:rPr>
          <w:rFonts w:asciiTheme="majorBidi" w:eastAsiaTheme="minorEastAsia" w:hAnsiTheme="majorBidi" w:cstheme="majorBidi" w:hint="cs"/>
          <w:color w:val="000000" w:themeColor="text1"/>
          <w:kern w:val="24"/>
          <w:sz w:val="28"/>
          <w:szCs w:val="28"/>
          <w:rtl/>
          <w:lang w:bidi="ar-IQ"/>
        </w:rPr>
        <w:t>، ومن هذا المنطلق نرى أهمية زيادة القدرة على التنبؤ بالتحورات الفيروسية واستمرار البحوث لانتاج لقاحات متطورة او شاملة</w:t>
      </w:r>
      <w:r w:rsidR="000865AB" w:rsidRPr="00CA745A">
        <w:rPr>
          <w:rFonts w:asciiTheme="majorBidi" w:eastAsiaTheme="minorEastAsia" w:hAnsiTheme="majorBidi" w:cstheme="majorBidi"/>
          <w:color w:val="000000" w:themeColor="text1"/>
          <w:kern w:val="24"/>
          <w:sz w:val="28"/>
          <w:szCs w:val="28"/>
          <w:rtl/>
          <w:lang w:bidi="ar-IQ"/>
        </w:rPr>
        <w:t xml:space="preserve">. الحماية يوفرها اللقاح </w:t>
      </w:r>
      <w:r w:rsidR="00810A02" w:rsidRPr="00CA745A">
        <w:rPr>
          <w:rFonts w:asciiTheme="majorBidi" w:eastAsiaTheme="minorEastAsia" w:hAnsiTheme="majorBidi" w:cstheme="majorBidi"/>
          <w:color w:val="000000" w:themeColor="text1"/>
          <w:kern w:val="24"/>
          <w:sz w:val="28"/>
          <w:szCs w:val="28"/>
          <w:rtl/>
          <w:lang w:bidi="ar-IQ"/>
        </w:rPr>
        <w:t>لكن</w:t>
      </w:r>
      <w:r w:rsidR="000865AB" w:rsidRPr="00CA745A">
        <w:rPr>
          <w:rFonts w:asciiTheme="majorBidi" w:eastAsiaTheme="minorEastAsia" w:hAnsiTheme="majorBidi" w:cstheme="majorBidi"/>
          <w:color w:val="000000" w:themeColor="text1"/>
          <w:kern w:val="24"/>
          <w:sz w:val="28"/>
          <w:szCs w:val="28"/>
          <w:rtl/>
          <w:lang w:bidi="ar-IQ"/>
        </w:rPr>
        <w:t xml:space="preserve"> يجب </w:t>
      </w:r>
      <w:r w:rsidR="00810A02" w:rsidRPr="00CA745A">
        <w:rPr>
          <w:rFonts w:asciiTheme="majorBidi" w:eastAsiaTheme="minorEastAsia" w:hAnsiTheme="majorBidi" w:cstheme="majorBidi"/>
          <w:color w:val="000000" w:themeColor="text1"/>
          <w:kern w:val="24"/>
          <w:sz w:val="28"/>
          <w:szCs w:val="28"/>
          <w:rtl/>
          <w:lang w:bidi="ar-IQ"/>
        </w:rPr>
        <w:t xml:space="preserve">الاستمرار في الالتزام </w:t>
      </w:r>
      <w:r w:rsidR="000865AB" w:rsidRPr="00CA745A">
        <w:rPr>
          <w:rFonts w:asciiTheme="majorBidi" w:eastAsiaTheme="minorEastAsia" w:hAnsiTheme="majorBidi" w:cstheme="majorBidi"/>
          <w:color w:val="000000" w:themeColor="text1"/>
          <w:kern w:val="24"/>
          <w:sz w:val="28"/>
          <w:szCs w:val="28"/>
          <w:rtl/>
          <w:lang w:bidi="ar-IQ"/>
        </w:rPr>
        <w:t xml:space="preserve">بمتطلبات السلامة الأخرى كلبس الكمامة </w:t>
      </w:r>
      <w:r w:rsidR="00EE01F6" w:rsidRPr="00CA745A">
        <w:rPr>
          <w:rFonts w:asciiTheme="majorBidi" w:eastAsiaTheme="minorEastAsia" w:hAnsiTheme="majorBidi" w:cstheme="majorBidi"/>
          <w:color w:val="000000" w:themeColor="text1"/>
          <w:kern w:val="24"/>
          <w:sz w:val="28"/>
          <w:szCs w:val="28"/>
          <w:rtl/>
          <w:lang w:bidi="ar-IQ"/>
        </w:rPr>
        <w:t>وا</w:t>
      </w:r>
      <w:r w:rsidR="00F27257" w:rsidRPr="00CA745A">
        <w:rPr>
          <w:rFonts w:asciiTheme="majorBidi" w:eastAsiaTheme="minorEastAsia" w:hAnsiTheme="majorBidi" w:cstheme="majorBidi"/>
          <w:color w:val="000000" w:themeColor="text1"/>
          <w:kern w:val="24"/>
          <w:sz w:val="28"/>
          <w:szCs w:val="28"/>
          <w:rtl/>
          <w:lang w:bidi="ar-IQ"/>
        </w:rPr>
        <w:t>لتباعد</w:t>
      </w:r>
      <w:r w:rsidR="00EE01F6" w:rsidRPr="00CA745A">
        <w:rPr>
          <w:rFonts w:asciiTheme="majorBidi" w:eastAsiaTheme="minorEastAsia" w:hAnsiTheme="majorBidi" w:cstheme="majorBidi"/>
          <w:color w:val="000000" w:themeColor="text1"/>
          <w:kern w:val="24"/>
          <w:sz w:val="28"/>
          <w:szCs w:val="28"/>
          <w:rtl/>
          <w:lang w:bidi="ar-IQ"/>
        </w:rPr>
        <w:t xml:space="preserve"> الاجتماعي </w:t>
      </w:r>
      <w:r w:rsidR="000865AB" w:rsidRPr="00CA745A">
        <w:rPr>
          <w:rFonts w:asciiTheme="majorBidi" w:eastAsiaTheme="minorEastAsia" w:hAnsiTheme="majorBidi" w:cstheme="majorBidi"/>
          <w:color w:val="000000" w:themeColor="text1"/>
          <w:kern w:val="24"/>
          <w:sz w:val="28"/>
          <w:szCs w:val="28"/>
          <w:rtl/>
          <w:lang w:bidi="ar-IQ"/>
        </w:rPr>
        <w:t xml:space="preserve">وتجنب المصافحة فهذه </w:t>
      </w:r>
      <w:r w:rsidR="00F27257" w:rsidRPr="00CA745A">
        <w:rPr>
          <w:rFonts w:asciiTheme="majorBidi" w:eastAsiaTheme="minorEastAsia" w:hAnsiTheme="majorBidi" w:cstheme="majorBidi"/>
          <w:color w:val="000000" w:themeColor="text1"/>
          <w:kern w:val="24"/>
          <w:sz w:val="28"/>
          <w:szCs w:val="28"/>
          <w:rtl/>
          <w:lang w:bidi="ar-IQ"/>
        </w:rPr>
        <w:t xml:space="preserve">الأمور </w:t>
      </w:r>
      <w:r w:rsidR="000865AB" w:rsidRPr="00CA745A">
        <w:rPr>
          <w:rFonts w:asciiTheme="majorBidi" w:eastAsiaTheme="minorEastAsia" w:hAnsiTheme="majorBidi" w:cstheme="majorBidi"/>
          <w:color w:val="000000" w:themeColor="text1"/>
          <w:kern w:val="24"/>
          <w:sz w:val="28"/>
          <w:szCs w:val="28"/>
          <w:rtl/>
          <w:lang w:bidi="ar-IQ"/>
        </w:rPr>
        <w:t>بالحقيقة مفيدة لتقليل الإصابة بالفيروسات الأخرى كالانفلونزا</w:t>
      </w:r>
      <w:r w:rsidR="00D1185A">
        <w:rPr>
          <w:rFonts w:asciiTheme="majorBidi" w:eastAsiaTheme="minorEastAsia" w:hAnsiTheme="majorBidi" w:cstheme="majorBidi" w:hint="cs"/>
          <w:color w:val="000000" w:themeColor="text1"/>
          <w:kern w:val="24"/>
          <w:sz w:val="28"/>
          <w:szCs w:val="28"/>
          <w:rtl/>
          <w:lang w:bidi="ar-IQ"/>
        </w:rPr>
        <w:t xml:space="preserve"> وغيرها</w:t>
      </w:r>
      <w:r w:rsidR="000865AB" w:rsidRPr="00CA745A">
        <w:rPr>
          <w:rFonts w:asciiTheme="majorBidi" w:eastAsiaTheme="minorEastAsia" w:hAnsiTheme="majorBidi" w:cstheme="majorBidi"/>
          <w:color w:val="000000" w:themeColor="text1"/>
          <w:kern w:val="24"/>
          <w:sz w:val="28"/>
          <w:szCs w:val="28"/>
          <w:rtl/>
          <w:lang w:bidi="ar-IQ"/>
        </w:rPr>
        <w:t>.</w:t>
      </w:r>
    </w:p>
    <w:sectPr w:rsidR="00E173C4" w:rsidRPr="00CA745A" w:rsidSect="00CA745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9573C"/>
    <w:multiLevelType w:val="hybridMultilevel"/>
    <w:tmpl w:val="DEA4BFEA"/>
    <w:lvl w:ilvl="0" w:tplc="2902B758">
      <w:start w:val="1"/>
      <w:numFmt w:val="bullet"/>
      <w:lvlText w:val="•"/>
      <w:lvlJc w:val="left"/>
      <w:pPr>
        <w:tabs>
          <w:tab w:val="num" w:pos="720"/>
        </w:tabs>
        <w:ind w:left="720" w:hanging="360"/>
      </w:pPr>
      <w:rPr>
        <w:rFonts w:ascii="Arial" w:hAnsi="Arial" w:hint="default"/>
      </w:rPr>
    </w:lvl>
    <w:lvl w:ilvl="1" w:tplc="3F981494" w:tentative="1">
      <w:start w:val="1"/>
      <w:numFmt w:val="bullet"/>
      <w:lvlText w:val="•"/>
      <w:lvlJc w:val="left"/>
      <w:pPr>
        <w:tabs>
          <w:tab w:val="num" w:pos="1440"/>
        </w:tabs>
        <w:ind w:left="1440" w:hanging="360"/>
      </w:pPr>
      <w:rPr>
        <w:rFonts w:ascii="Arial" w:hAnsi="Arial" w:hint="default"/>
      </w:rPr>
    </w:lvl>
    <w:lvl w:ilvl="2" w:tplc="B1105058" w:tentative="1">
      <w:start w:val="1"/>
      <w:numFmt w:val="bullet"/>
      <w:lvlText w:val="•"/>
      <w:lvlJc w:val="left"/>
      <w:pPr>
        <w:tabs>
          <w:tab w:val="num" w:pos="2160"/>
        </w:tabs>
        <w:ind w:left="2160" w:hanging="360"/>
      </w:pPr>
      <w:rPr>
        <w:rFonts w:ascii="Arial" w:hAnsi="Arial" w:hint="default"/>
      </w:rPr>
    </w:lvl>
    <w:lvl w:ilvl="3" w:tplc="C5D29EA6" w:tentative="1">
      <w:start w:val="1"/>
      <w:numFmt w:val="bullet"/>
      <w:lvlText w:val="•"/>
      <w:lvlJc w:val="left"/>
      <w:pPr>
        <w:tabs>
          <w:tab w:val="num" w:pos="2880"/>
        </w:tabs>
        <w:ind w:left="2880" w:hanging="360"/>
      </w:pPr>
      <w:rPr>
        <w:rFonts w:ascii="Arial" w:hAnsi="Arial" w:hint="default"/>
      </w:rPr>
    </w:lvl>
    <w:lvl w:ilvl="4" w:tplc="F0384304" w:tentative="1">
      <w:start w:val="1"/>
      <w:numFmt w:val="bullet"/>
      <w:lvlText w:val="•"/>
      <w:lvlJc w:val="left"/>
      <w:pPr>
        <w:tabs>
          <w:tab w:val="num" w:pos="3600"/>
        </w:tabs>
        <w:ind w:left="3600" w:hanging="360"/>
      </w:pPr>
      <w:rPr>
        <w:rFonts w:ascii="Arial" w:hAnsi="Arial" w:hint="default"/>
      </w:rPr>
    </w:lvl>
    <w:lvl w:ilvl="5" w:tplc="4C9A26F6" w:tentative="1">
      <w:start w:val="1"/>
      <w:numFmt w:val="bullet"/>
      <w:lvlText w:val="•"/>
      <w:lvlJc w:val="left"/>
      <w:pPr>
        <w:tabs>
          <w:tab w:val="num" w:pos="4320"/>
        </w:tabs>
        <w:ind w:left="4320" w:hanging="360"/>
      </w:pPr>
      <w:rPr>
        <w:rFonts w:ascii="Arial" w:hAnsi="Arial" w:hint="default"/>
      </w:rPr>
    </w:lvl>
    <w:lvl w:ilvl="6" w:tplc="326E0BBE" w:tentative="1">
      <w:start w:val="1"/>
      <w:numFmt w:val="bullet"/>
      <w:lvlText w:val="•"/>
      <w:lvlJc w:val="left"/>
      <w:pPr>
        <w:tabs>
          <w:tab w:val="num" w:pos="5040"/>
        </w:tabs>
        <w:ind w:left="5040" w:hanging="360"/>
      </w:pPr>
      <w:rPr>
        <w:rFonts w:ascii="Arial" w:hAnsi="Arial" w:hint="default"/>
      </w:rPr>
    </w:lvl>
    <w:lvl w:ilvl="7" w:tplc="C532A2D0" w:tentative="1">
      <w:start w:val="1"/>
      <w:numFmt w:val="bullet"/>
      <w:lvlText w:val="•"/>
      <w:lvlJc w:val="left"/>
      <w:pPr>
        <w:tabs>
          <w:tab w:val="num" w:pos="5760"/>
        </w:tabs>
        <w:ind w:left="5760" w:hanging="360"/>
      </w:pPr>
      <w:rPr>
        <w:rFonts w:ascii="Arial" w:hAnsi="Arial" w:hint="default"/>
      </w:rPr>
    </w:lvl>
    <w:lvl w:ilvl="8" w:tplc="6D166C4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rsids>
    <w:rsidRoot w:val="009B3081"/>
    <w:rsid w:val="00055558"/>
    <w:rsid w:val="000865AB"/>
    <w:rsid w:val="00106401"/>
    <w:rsid w:val="00184362"/>
    <w:rsid w:val="001B6AFB"/>
    <w:rsid w:val="001D7B2C"/>
    <w:rsid w:val="001E1B5E"/>
    <w:rsid w:val="00266D63"/>
    <w:rsid w:val="002D6527"/>
    <w:rsid w:val="00343AD5"/>
    <w:rsid w:val="0036798F"/>
    <w:rsid w:val="003900F0"/>
    <w:rsid w:val="003A3182"/>
    <w:rsid w:val="003B4055"/>
    <w:rsid w:val="00445A77"/>
    <w:rsid w:val="00482189"/>
    <w:rsid w:val="004937E3"/>
    <w:rsid w:val="004C646B"/>
    <w:rsid w:val="00501951"/>
    <w:rsid w:val="005057CD"/>
    <w:rsid w:val="00521372"/>
    <w:rsid w:val="00544404"/>
    <w:rsid w:val="006407AE"/>
    <w:rsid w:val="006B77AB"/>
    <w:rsid w:val="006D1DCD"/>
    <w:rsid w:val="006E4FF0"/>
    <w:rsid w:val="00703124"/>
    <w:rsid w:val="00725935"/>
    <w:rsid w:val="00760B2E"/>
    <w:rsid w:val="0077444A"/>
    <w:rsid w:val="007A4EB9"/>
    <w:rsid w:val="007C2129"/>
    <w:rsid w:val="007C70C2"/>
    <w:rsid w:val="0080198D"/>
    <w:rsid w:val="00806DB7"/>
    <w:rsid w:val="00810A02"/>
    <w:rsid w:val="00852CF1"/>
    <w:rsid w:val="00880368"/>
    <w:rsid w:val="00916F1A"/>
    <w:rsid w:val="00930948"/>
    <w:rsid w:val="009B3081"/>
    <w:rsid w:val="00A2471F"/>
    <w:rsid w:val="00A40919"/>
    <w:rsid w:val="00B13AF7"/>
    <w:rsid w:val="00B42C53"/>
    <w:rsid w:val="00B96B62"/>
    <w:rsid w:val="00BD3EC1"/>
    <w:rsid w:val="00C3291F"/>
    <w:rsid w:val="00C70B1E"/>
    <w:rsid w:val="00C7118A"/>
    <w:rsid w:val="00CA745A"/>
    <w:rsid w:val="00CE25A0"/>
    <w:rsid w:val="00CE77AC"/>
    <w:rsid w:val="00D1185A"/>
    <w:rsid w:val="00D30640"/>
    <w:rsid w:val="00D774D2"/>
    <w:rsid w:val="00DF3F55"/>
    <w:rsid w:val="00E14EBE"/>
    <w:rsid w:val="00E173C4"/>
    <w:rsid w:val="00E24CD0"/>
    <w:rsid w:val="00EC77BB"/>
    <w:rsid w:val="00EE01F6"/>
    <w:rsid w:val="00F03BE9"/>
    <w:rsid w:val="00F27257"/>
    <w:rsid w:val="00F36EF8"/>
    <w:rsid w:val="00F73399"/>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36E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B3081"/>
    <w:rPr>
      <w:color w:val="0563C1" w:themeColor="hyperlink"/>
      <w:u w:val="single"/>
    </w:rPr>
  </w:style>
  <w:style w:type="character" w:customStyle="1" w:styleId="UnresolvedMention">
    <w:name w:val="Unresolved Mention"/>
    <w:basedOn w:val="Absatz-Standardschriftart"/>
    <w:uiPriority w:val="99"/>
    <w:semiHidden/>
    <w:unhideWhenUsed/>
    <w:rsid w:val="009B3081"/>
    <w:rPr>
      <w:color w:val="605E5C"/>
      <w:shd w:val="clear" w:color="auto" w:fill="E1DFDD"/>
    </w:rPr>
  </w:style>
  <w:style w:type="paragraph" w:styleId="StandardWeb">
    <w:name w:val="Normal (Web)"/>
    <w:basedOn w:val="Standard"/>
    <w:uiPriority w:val="99"/>
    <w:unhideWhenUsed/>
    <w:rsid w:val="009B30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prechblasentext">
    <w:name w:val="Balloon Text"/>
    <w:basedOn w:val="Standard"/>
    <w:link w:val="SprechblasentextZchn"/>
    <w:uiPriority w:val="99"/>
    <w:semiHidden/>
    <w:unhideWhenUsed/>
    <w:rsid w:val="0054440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44404"/>
    <w:rPr>
      <w:rFonts w:ascii="Segoe UI" w:hAnsi="Segoe UI" w:cs="Segoe UI"/>
      <w:sz w:val="18"/>
      <w:szCs w:val="18"/>
    </w:rPr>
  </w:style>
  <w:style w:type="character" w:styleId="Zeilennummer">
    <w:name w:val="line number"/>
    <w:basedOn w:val="Absatz-Standardschriftart"/>
    <w:uiPriority w:val="99"/>
    <w:semiHidden/>
    <w:unhideWhenUsed/>
    <w:rsid w:val="00544404"/>
  </w:style>
</w:styles>
</file>

<file path=word/webSettings.xml><?xml version="1.0" encoding="utf-8"?>
<w:webSettings xmlns:r="http://schemas.openxmlformats.org/officeDocument/2006/relationships" xmlns:w="http://schemas.openxmlformats.org/wordprocessingml/2006/main">
  <w:divs>
    <w:div w:id="108671240">
      <w:bodyDiv w:val="1"/>
      <w:marLeft w:val="0"/>
      <w:marRight w:val="0"/>
      <w:marTop w:val="0"/>
      <w:marBottom w:val="0"/>
      <w:divBdr>
        <w:top w:val="none" w:sz="0" w:space="0" w:color="auto"/>
        <w:left w:val="none" w:sz="0" w:space="0" w:color="auto"/>
        <w:bottom w:val="none" w:sz="0" w:space="0" w:color="auto"/>
        <w:right w:val="none" w:sz="0" w:space="0" w:color="auto"/>
      </w:divBdr>
    </w:div>
    <w:div w:id="127431031">
      <w:bodyDiv w:val="1"/>
      <w:marLeft w:val="0"/>
      <w:marRight w:val="0"/>
      <w:marTop w:val="0"/>
      <w:marBottom w:val="0"/>
      <w:divBdr>
        <w:top w:val="none" w:sz="0" w:space="0" w:color="auto"/>
        <w:left w:val="none" w:sz="0" w:space="0" w:color="auto"/>
        <w:bottom w:val="none" w:sz="0" w:space="0" w:color="auto"/>
        <w:right w:val="none" w:sz="0" w:space="0" w:color="auto"/>
      </w:divBdr>
      <w:divsChild>
        <w:div w:id="770512792">
          <w:marLeft w:val="0"/>
          <w:marRight w:val="475"/>
          <w:marTop w:val="267"/>
          <w:marBottom w:val="0"/>
          <w:divBdr>
            <w:top w:val="none" w:sz="0" w:space="0" w:color="auto"/>
            <w:left w:val="none" w:sz="0" w:space="0" w:color="auto"/>
            <w:bottom w:val="none" w:sz="0" w:space="0" w:color="auto"/>
            <w:right w:val="none" w:sz="0" w:space="0" w:color="auto"/>
          </w:divBdr>
        </w:div>
        <w:div w:id="1522891423">
          <w:marLeft w:val="0"/>
          <w:marRight w:val="475"/>
          <w:marTop w:val="267"/>
          <w:marBottom w:val="0"/>
          <w:divBdr>
            <w:top w:val="none" w:sz="0" w:space="0" w:color="auto"/>
            <w:left w:val="none" w:sz="0" w:space="0" w:color="auto"/>
            <w:bottom w:val="none" w:sz="0" w:space="0" w:color="auto"/>
            <w:right w:val="none" w:sz="0" w:space="0" w:color="auto"/>
          </w:divBdr>
        </w:div>
        <w:div w:id="741297058">
          <w:marLeft w:val="0"/>
          <w:marRight w:val="475"/>
          <w:marTop w:val="267"/>
          <w:marBottom w:val="0"/>
          <w:divBdr>
            <w:top w:val="none" w:sz="0" w:space="0" w:color="auto"/>
            <w:left w:val="none" w:sz="0" w:space="0" w:color="auto"/>
            <w:bottom w:val="none" w:sz="0" w:space="0" w:color="auto"/>
            <w:right w:val="none" w:sz="0" w:space="0" w:color="auto"/>
          </w:divBdr>
        </w:div>
        <w:div w:id="731317031">
          <w:marLeft w:val="0"/>
          <w:marRight w:val="475"/>
          <w:marTop w:val="267"/>
          <w:marBottom w:val="0"/>
          <w:divBdr>
            <w:top w:val="none" w:sz="0" w:space="0" w:color="auto"/>
            <w:left w:val="none" w:sz="0" w:space="0" w:color="auto"/>
            <w:bottom w:val="none" w:sz="0" w:space="0" w:color="auto"/>
            <w:right w:val="none" w:sz="0" w:space="0" w:color="auto"/>
          </w:divBdr>
        </w:div>
        <w:div w:id="137888387">
          <w:marLeft w:val="0"/>
          <w:marRight w:val="475"/>
          <w:marTop w:val="267"/>
          <w:marBottom w:val="0"/>
          <w:divBdr>
            <w:top w:val="none" w:sz="0" w:space="0" w:color="auto"/>
            <w:left w:val="none" w:sz="0" w:space="0" w:color="auto"/>
            <w:bottom w:val="none" w:sz="0" w:space="0" w:color="auto"/>
            <w:right w:val="none" w:sz="0" w:space="0" w:color="auto"/>
          </w:divBdr>
        </w:div>
        <w:div w:id="1191141473">
          <w:marLeft w:val="0"/>
          <w:marRight w:val="475"/>
          <w:marTop w:val="267"/>
          <w:marBottom w:val="0"/>
          <w:divBdr>
            <w:top w:val="none" w:sz="0" w:space="0" w:color="auto"/>
            <w:left w:val="none" w:sz="0" w:space="0" w:color="auto"/>
            <w:bottom w:val="none" w:sz="0" w:space="0" w:color="auto"/>
            <w:right w:val="none" w:sz="0" w:space="0" w:color="auto"/>
          </w:divBdr>
        </w:div>
      </w:divsChild>
    </w:div>
    <w:div w:id="290475363">
      <w:bodyDiv w:val="1"/>
      <w:marLeft w:val="0"/>
      <w:marRight w:val="0"/>
      <w:marTop w:val="0"/>
      <w:marBottom w:val="0"/>
      <w:divBdr>
        <w:top w:val="none" w:sz="0" w:space="0" w:color="auto"/>
        <w:left w:val="none" w:sz="0" w:space="0" w:color="auto"/>
        <w:bottom w:val="none" w:sz="0" w:space="0" w:color="auto"/>
        <w:right w:val="none" w:sz="0" w:space="0" w:color="auto"/>
      </w:divBdr>
    </w:div>
    <w:div w:id="363213262">
      <w:bodyDiv w:val="1"/>
      <w:marLeft w:val="0"/>
      <w:marRight w:val="0"/>
      <w:marTop w:val="0"/>
      <w:marBottom w:val="0"/>
      <w:divBdr>
        <w:top w:val="none" w:sz="0" w:space="0" w:color="auto"/>
        <w:left w:val="none" w:sz="0" w:space="0" w:color="auto"/>
        <w:bottom w:val="none" w:sz="0" w:space="0" w:color="auto"/>
        <w:right w:val="none" w:sz="0" w:space="0" w:color="auto"/>
      </w:divBdr>
    </w:div>
    <w:div w:id="389812080">
      <w:bodyDiv w:val="1"/>
      <w:marLeft w:val="0"/>
      <w:marRight w:val="0"/>
      <w:marTop w:val="0"/>
      <w:marBottom w:val="0"/>
      <w:divBdr>
        <w:top w:val="none" w:sz="0" w:space="0" w:color="auto"/>
        <w:left w:val="none" w:sz="0" w:space="0" w:color="auto"/>
        <w:bottom w:val="none" w:sz="0" w:space="0" w:color="auto"/>
        <w:right w:val="none" w:sz="0" w:space="0" w:color="auto"/>
      </w:divBdr>
    </w:div>
    <w:div w:id="461308444">
      <w:bodyDiv w:val="1"/>
      <w:marLeft w:val="0"/>
      <w:marRight w:val="0"/>
      <w:marTop w:val="0"/>
      <w:marBottom w:val="0"/>
      <w:divBdr>
        <w:top w:val="none" w:sz="0" w:space="0" w:color="auto"/>
        <w:left w:val="none" w:sz="0" w:space="0" w:color="auto"/>
        <w:bottom w:val="none" w:sz="0" w:space="0" w:color="auto"/>
        <w:right w:val="none" w:sz="0" w:space="0" w:color="auto"/>
      </w:divBdr>
    </w:div>
    <w:div w:id="545291861">
      <w:bodyDiv w:val="1"/>
      <w:marLeft w:val="0"/>
      <w:marRight w:val="0"/>
      <w:marTop w:val="0"/>
      <w:marBottom w:val="0"/>
      <w:divBdr>
        <w:top w:val="none" w:sz="0" w:space="0" w:color="auto"/>
        <w:left w:val="none" w:sz="0" w:space="0" w:color="auto"/>
        <w:bottom w:val="none" w:sz="0" w:space="0" w:color="auto"/>
        <w:right w:val="none" w:sz="0" w:space="0" w:color="auto"/>
      </w:divBdr>
    </w:div>
    <w:div w:id="655887161">
      <w:bodyDiv w:val="1"/>
      <w:marLeft w:val="0"/>
      <w:marRight w:val="0"/>
      <w:marTop w:val="0"/>
      <w:marBottom w:val="0"/>
      <w:divBdr>
        <w:top w:val="none" w:sz="0" w:space="0" w:color="auto"/>
        <w:left w:val="none" w:sz="0" w:space="0" w:color="auto"/>
        <w:bottom w:val="none" w:sz="0" w:space="0" w:color="auto"/>
        <w:right w:val="none" w:sz="0" w:space="0" w:color="auto"/>
      </w:divBdr>
    </w:div>
    <w:div w:id="656807149">
      <w:bodyDiv w:val="1"/>
      <w:marLeft w:val="0"/>
      <w:marRight w:val="0"/>
      <w:marTop w:val="0"/>
      <w:marBottom w:val="0"/>
      <w:divBdr>
        <w:top w:val="none" w:sz="0" w:space="0" w:color="auto"/>
        <w:left w:val="none" w:sz="0" w:space="0" w:color="auto"/>
        <w:bottom w:val="none" w:sz="0" w:space="0" w:color="auto"/>
        <w:right w:val="none" w:sz="0" w:space="0" w:color="auto"/>
      </w:divBdr>
    </w:div>
    <w:div w:id="657921234">
      <w:bodyDiv w:val="1"/>
      <w:marLeft w:val="0"/>
      <w:marRight w:val="0"/>
      <w:marTop w:val="0"/>
      <w:marBottom w:val="0"/>
      <w:divBdr>
        <w:top w:val="none" w:sz="0" w:space="0" w:color="auto"/>
        <w:left w:val="none" w:sz="0" w:space="0" w:color="auto"/>
        <w:bottom w:val="none" w:sz="0" w:space="0" w:color="auto"/>
        <w:right w:val="none" w:sz="0" w:space="0" w:color="auto"/>
      </w:divBdr>
    </w:div>
    <w:div w:id="745300290">
      <w:bodyDiv w:val="1"/>
      <w:marLeft w:val="0"/>
      <w:marRight w:val="0"/>
      <w:marTop w:val="0"/>
      <w:marBottom w:val="0"/>
      <w:divBdr>
        <w:top w:val="none" w:sz="0" w:space="0" w:color="auto"/>
        <w:left w:val="none" w:sz="0" w:space="0" w:color="auto"/>
        <w:bottom w:val="none" w:sz="0" w:space="0" w:color="auto"/>
        <w:right w:val="none" w:sz="0" w:space="0" w:color="auto"/>
      </w:divBdr>
    </w:div>
    <w:div w:id="789519091">
      <w:bodyDiv w:val="1"/>
      <w:marLeft w:val="0"/>
      <w:marRight w:val="0"/>
      <w:marTop w:val="0"/>
      <w:marBottom w:val="0"/>
      <w:divBdr>
        <w:top w:val="none" w:sz="0" w:space="0" w:color="auto"/>
        <w:left w:val="none" w:sz="0" w:space="0" w:color="auto"/>
        <w:bottom w:val="none" w:sz="0" w:space="0" w:color="auto"/>
        <w:right w:val="none" w:sz="0" w:space="0" w:color="auto"/>
      </w:divBdr>
    </w:div>
    <w:div w:id="871459825">
      <w:bodyDiv w:val="1"/>
      <w:marLeft w:val="0"/>
      <w:marRight w:val="0"/>
      <w:marTop w:val="0"/>
      <w:marBottom w:val="0"/>
      <w:divBdr>
        <w:top w:val="none" w:sz="0" w:space="0" w:color="auto"/>
        <w:left w:val="none" w:sz="0" w:space="0" w:color="auto"/>
        <w:bottom w:val="none" w:sz="0" w:space="0" w:color="auto"/>
        <w:right w:val="none" w:sz="0" w:space="0" w:color="auto"/>
      </w:divBdr>
    </w:div>
    <w:div w:id="889920177">
      <w:bodyDiv w:val="1"/>
      <w:marLeft w:val="0"/>
      <w:marRight w:val="0"/>
      <w:marTop w:val="0"/>
      <w:marBottom w:val="0"/>
      <w:divBdr>
        <w:top w:val="none" w:sz="0" w:space="0" w:color="auto"/>
        <w:left w:val="none" w:sz="0" w:space="0" w:color="auto"/>
        <w:bottom w:val="none" w:sz="0" w:space="0" w:color="auto"/>
        <w:right w:val="none" w:sz="0" w:space="0" w:color="auto"/>
      </w:divBdr>
    </w:div>
    <w:div w:id="922373557">
      <w:bodyDiv w:val="1"/>
      <w:marLeft w:val="0"/>
      <w:marRight w:val="0"/>
      <w:marTop w:val="0"/>
      <w:marBottom w:val="0"/>
      <w:divBdr>
        <w:top w:val="none" w:sz="0" w:space="0" w:color="auto"/>
        <w:left w:val="none" w:sz="0" w:space="0" w:color="auto"/>
        <w:bottom w:val="none" w:sz="0" w:space="0" w:color="auto"/>
        <w:right w:val="none" w:sz="0" w:space="0" w:color="auto"/>
      </w:divBdr>
    </w:div>
    <w:div w:id="1027559105">
      <w:bodyDiv w:val="1"/>
      <w:marLeft w:val="0"/>
      <w:marRight w:val="0"/>
      <w:marTop w:val="0"/>
      <w:marBottom w:val="0"/>
      <w:divBdr>
        <w:top w:val="none" w:sz="0" w:space="0" w:color="auto"/>
        <w:left w:val="none" w:sz="0" w:space="0" w:color="auto"/>
        <w:bottom w:val="none" w:sz="0" w:space="0" w:color="auto"/>
        <w:right w:val="none" w:sz="0" w:space="0" w:color="auto"/>
      </w:divBdr>
    </w:div>
    <w:div w:id="1180848134">
      <w:bodyDiv w:val="1"/>
      <w:marLeft w:val="0"/>
      <w:marRight w:val="0"/>
      <w:marTop w:val="0"/>
      <w:marBottom w:val="0"/>
      <w:divBdr>
        <w:top w:val="none" w:sz="0" w:space="0" w:color="auto"/>
        <w:left w:val="none" w:sz="0" w:space="0" w:color="auto"/>
        <w:bottom w:val="none" w:sz="0" w:space="0" w:color="auto"/>
        <w:right w:val="none" w:sz="0" w:space="0" w:color="auto"/>
      </w:divBdr>
    </w:div>
    <w:div w:id="1189489185">
      <w:bodyDiv w:val="1"/>
      <w:marLeft w:val="0"/>
      <w:marRight w:val="0"/>
      <w:marTop w:val="0"/>
      <w:marBottom w:val="0"/>
      <w:divBdr>
        <w:top w:val="none" w:sz="0" w:space="0" w:color="auto"/>
        <w:left w:val="none" w:sz="0" w:space="0" w:color="auto"/>
        <w:bottom w:val="none" w:sz="0" w:space="0" w:color="auto"/>
        <w:right w:val="none" w:sz="0" w:space="0" w:color="auto"/>
      </w:divBdr>
    </w:div>
    <w:div w:id="1342974394">
      <w:bodyDiv w:val="1"/>
      <w:marLeft w:val="0"/>
      <w:marRight w:val="0"/>
      <w:marTop w:val="0"/>
      <w:marBottom w:val="0"/>
      <w:divBdr>
        <w:top w:val="none" w:sz="0" w:space="0" w:color="auto"/>
        <w:left w:val="none" w:sz="0" w:space="0" w:color="auto"/>
        <w:bottom w:val="none" w:sz="0" w:space="0" w:color="auto"/>
        <w:right w:val="none" w:sz="0" w:space="0" w:color="auto"/>
      </w:divBdr>
    </w:div>
    <w:div w:id="1446457808">
      <w:bodyDiv w:val="1"/>
      <w:marLeft w:val="0"/>
      <w:marRight w:val="0"/>
      <w:marTop w:val="0"/>
      <w:marBottom w:val="0"/>
      <w:divBdr>
        <w:top w:val="none" w:sz="0" w:space="0" w:color="auto"/>
        <w:left w:val="none" w:sz="0" w:space="0" w:color="auto"/>
        <w:bottom w:val="none" w:sz="0" w:space="0" w:color="auto"/>
        <w:right w:val="none" w:sz="0" w:space="0" w:color="auto"/>
      </w:divBdr>
    </w:div>
    <w:div w:id="1555459596">
      <w:bodyDiv w:val="1"/>
      <w:marLeft w:val="0"/>
      <w:marRight w:val="0"/>
      <w:marTop w:val="0"/>
      <w:marBottom w:val="0"/>
      <w:divBdr>
        <w:top w:val="none" w:sz="0" w:space="0" w:color="auto"/>
        <w:left w:val="none" w:sz="0" w:space="0" w:color="auto"/>
        <w:bottom w:val="none" w:sz="0" w:space="0" w:color="auto"/>
        <w:right w:val="none" w:sz="0" w:space="0" w:color="auto"/>
      </w:divBdr>
    </w:div>
    <w:div w:id="1599020890">
      <w:bodyDiv w:val="1"/>
      <w:marLeft w:val="0"/>
      <w:marRight w:val="0"/>
      <w:marTop w:val="0"/>
      <w:marBottom w:val="0"/>
      <w:divBdr>
        <w:top w:val="none" w:sz="0" w:space="0" w:color="auto"/>
        <w:left w:val="none" w:sz="0" w:space="0" w:color="auto"/>
        <w:bottom w:val="none" w:sz="0" w:space="0" w:color="auto"/>
        <w:right w:val="none" w:sz="0" w:space="0" w:color="auto"/>
      </w:divBdr>
    </w:div>
    <w:div w:id="1650862017">
      <w:bodyDiv w:val="1"/>
      <w:marLeft w:val="0"/>
      <w:marRight w:val="0"/>
      <w:marTop w:val="0"/>
      <w:marBottom w:val="0"/>
      <w:divBdr>
        <w:top w:val="none" w:sz="0" w:space="0" w:color="auto"/>
        <w:left w:val="none" w:sz="0" w:space="0" w:color="auto"/>
        <w:bottom w:val="none" w:sz="0" w:space="0" w:color="auto"/>
        <w:right w:val="none" w:sz="0" w:space="0" w:color="auto"/>
      </w:divBdr>
    </w:div>
    <w:div w:id="1653292414">
      <w:bodyDiv w:val="1"/>
      <w:marLeft w:val="0"/>
      <w:marRight w:val="0"/>
      <w:marTop w:val="0"/>
      <w:marBottom w:val="0"/>
      <w:divBdr>
        <w:top w:val="none" w:sz="0" w:space="0" w:color="auto"/>
        <w:left w:val="none" w:sz="0" w:space="0" w:color="auto"/>
        <w:bottom w:val="none" w:sz="0" w:space="0" w:color="auto"/>
        <w:right w:val="none" w:sz="0" w:space="0" w:color="auto"/>
      </w:divBdr>
    </w:div>
    <w:div w:id="1782411911">
      <w:bodyDiv w:val="1"/>
      <w:marLeft w:val="0"/>
      <w:marRight w:val="0"/>
      <w:marTop w:val="0"/>
      <w:marBottom w:val="0"/>
      <w:divBdr>
        <w:top w:val="none" w:sz="0" w:space="0" w:color="auto"/>
        <w:left w:val="none" w:sz="0" w:space="0" w:color="auto"/>
        <w:bottom w:val="none" w:sz="0" w:space="0" w:color="auto"/>
        <w:right w:val="none" w:sz="0" w:space="0" w:color="auto"/>
      </w:divBdr>
    </w:div>
    <w:div w:id="1872496181">
      <w:bodyDiv w:val="1"/>
      <w:marLeft w:val="0"/>
      <w:marRight w:val="0"/>
      <w:marTop w:val="0"/>
      <w:marBottom w:val="0"/>
      <w:divBdr>
        <w:top w:val="none" w:sz="0" w:space="0" w:color="auto"/>
        <w:left w:val="none" w:sz="0" w:space="0" w:color="auto"/>
        <w:bottom w:val="none" w:sz="0" w:space="0" w:color="auto"/>
        <w:right w:val="none" w:sz="0" w:space="0" w:color="auto"/>
      </w:divBdr>
    </w:div>
    <w:div w:id="2011979725">
      <w:bodyDiv w:val="1"/>
      <w:marLeft w:val="0"/>
      <w:marRight w:val="0"/>
      <w:marTop w:val="0"/>
      <w:marBottom w:val="0"/>
      <w:divBdr>
        <w:top w:val="none" w:sz="0" w:space="0" w:color="auto"/>
        <w:left w:val="none" w:sz="0" w:space="0" w:color="auto"/>
        <w:bottom w:val="none" w:sz="0" w:space="0" w:color="auto"/>
        <w:right w:val="none" w:sz="0" w:space="0" w:color="auto"/>
      </w:divBdr>
    </w:div>
    <w:div w:id="2107576456">
      <w:bodyDiv w:val="1"/>
      <w:marLeft w:val="0"/>
      <w:marRight w:val="0"/>
      <w:marTop w:val="0"/>
      <w:marBottom w:val="0"/>
      <w:divBdr>
        <w:top w:val="none" w:sz="0" w:space="0" w:color="auto"/>
        <w:left w:val="none" w:sz="0" w:space="0" w:color="auto"/>
        <w:bottom w:val="none" w:sz="0" w:space="0" w:color="auto"/>
        <w:right w:val="none" w:sz="0" w:space="0" w:color="auto"/>
      </w:divBdr>
    </w:div>
    <w:div w:id="2116048864">
      <w:bodyDiv w:val="1"/>
      <w:marLeft w:val="0"/>
      <w:marRight w:val="0"/>
      <w:marTop w:val="0"/>
      <w:marBottom w:val="0"/>
      <w:divBdr>
        <w:top w:val="none" w:sz="0" w:space="0" w:color="auto"/>
        <w:left w:val="none" w:sz="0" w:space="0" w:color="auto"/>
        <w:bottom w:val="none" w:sz="0" w:space="0" w:color="auto"/>
        <w:right w:val="none" w:sz="0" w:space="0" w:color="auto"/>
      </w:divBdr>
    </w:div>
    <w:div w:id="21436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image" Target="media/image14.png"/><Relationship Id="rId7" Type="http://schemas.openxmlformats.org/officeDocument/2006/relationships/hyperlink" Target="about:blank" TargetMode="External"/><Relationship Id="rId12" Type="http://schemas.openxmlformats.org/officeDocument/2006/relationships/image" Target="media/image3.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image" Target="media/image4.sv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30.sv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2.sv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20.svg"/><Relationship Id="rId30" Type="http://schemas.openxmlformats.org/officeDocument/2006/relationships/image" Target="media/image12.png"/><Relationship Id="rId35" Type="http://schemas.openxmlformats.org/officeDocument/2006/relationships/image" Target="media/image2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6690C-0FAF-4651-AAA6-A29CB0FA8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2531</Words>
  <Characters>15950</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Al-Rubeai</dc:creator>
  <cp:lastModifiedBy>Noori</cp:lastModifiedBy>
  <cp:revision>2</cp:revision>
  <cp:lastPrinted>2020-12-17T11:44:00Z</cp:lastPrinted>
  <dcterms:created xsi:type="dcterms:W3CDTF">2021-03-22T15:20:00Z</dcterms:created>
  <dcterms:modified xsi:type="dcterms:W3CDTF">2021-03-22T15:20:00Z</dcterms:modified>
</cp:coreProperties>
</file>